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3CCA" w14:textId="77777777" w:rsidR="001B17DE" w:rsidRDefault="00250F4F" w:rsidP="001B17DE">
      <w:pPr>
        <w:spacing w:after="0" w:line="240" w:lineRule="auto"/>
        <w:ind w:left="5954"/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ANNEX A</w:t>
      </w:r>
      <w:r w:rsidR="001B17DE">
        <w:rPr>
          <w:rFonts w:ascii="Arial" w:hAnsi="Arial" w:cs="Arial"/>
          <w:b/>
          <w:bCs/>
        </w:rPr>
        <w:t xml:space="preserve"> to </w:t>
      </w:r>
    </w:p>
    <w:p w14:paraId="08558554" w14:textId="6BCBE65E" w:rsidR="00250F4F" w:rsidRDefault="001B17DE" w:rsidP="001B17DE">
      <w:pPr>
        <w:spacing w:after="0" w:line="240" w:lineRule="auto"/>
        <w:ind w:left="595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REHS Malta Admin Instruction</w:t>
      </w:r>
      <w:r w:rsidR="00CA548E">
        <w:rPr>
          <w:rFonts w:ascii="Arial" w:hAnsi="Arial" w:cs="Arial"/>
          <w:b/>
          <w:bCs/>
        </w:rPr>
        <w:br/>
        <w:t>Dated 24 March 2023</w:t>
      </w:r>
    </w:p>
    <w:p w14:paraId="5FC9E49B" w14:textId="77777777" w:rsidR="001B17DE" w:rsidRPr="001B17DE" w:rsidRDefault="001B17DE" w:rsidP="001B17DE">
      <w:pPr>
        <w:spacing w:after="0" w:line="240" w:lineRule="auto"/>
        <w:ind w:left="6662"/>
        <w:rPr>
          <w:rFonts w:ascii="Arial" w:hAnsi="Arial" w:cs="Arial"/>
          <w:b/>
          <w:bCs/>
        </w:rPr>
      </w:pPr>
    </w:p>
    <w:p w14:paraId="1B953D1B" w14:textId="0536B0E2" w:rsidR="00E949FA" w:rsidRPr="001B17DE" w:rsidRDefault="00364AC6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OUTLINE PRO</w:t>
      </w:r>
      <w:r w:rsidR="005C76E6" w:rsidRPr="001B17DE">
        <w:rPr>
          <w:rFonts w:ascii="Arial" w:hAnsi="Arial" w:cs="Arial"/>
          <w:b/>
          <w:bCs/>
        </w:rPr>
        <w:t>GRAMME</w:t>
      </w:r>
      <w:r w:rsidRPr="001B17DE">
        <w:rPr>
          <w:rFonts w:ascii="Arial" w:hAnsi="Arial" w:cs="Arial"/>
          <w:b/>
          <w:bCs/>
        </w:rPr>
        <w:t xml:space="preserve"> FOR REHS </w:t>
      </w:r>
      <w:r w:rsidR="00270AF6">
        <w:rPr>
          <w:rFonts w:ascii="Arial" w:hAnsi="Arial" w:cs="Arial"/>
          <w:b/>
          <w:bCs/>
        </w:rPr>
        <w:t>BATTLEFIELD STUDY</w:t>
      </w:r>
      <w:r w:rsidRPr="001B17DE">
        <w:rPr>
          <w:rFonts w:ascii="Arial" w:hAnsi="Arial" w:cs="Arial"/>
          <w:b/>
          <w:bCs/>
        </w:rPr>
        <w:t xml:space="preserve"> TO MALTA </w:t>
      </w:r>
      <w:r w:rsidR="005C76E6" w:rsidRPr="001B17DE">
        <w:rPr>
          <w:rFonts w:ascii="Arial" w:hAnsi="Arial" w:cs="Arial"/>
          <w:b/>
          <w:bCs/>
        </w:rPr>
        <w:t>22-2</w:t>
      </w:r>
      <w:r w:rsidR="00DE573E" w:rsidRPr="001B17DE">
        <w:rPr>
          <w:rFonts w:ascii="Arial" w:hAnsi="Arial" w:cs="Arial"/>
          <w:b/>
          <w:bCs/>
        </w:rPr>
        <w:t>6</w:t>
      </w:r>
      <w:r w:rsidR="005C76E6" w:rsidRPr="001B17DE">
        <w:rPr>
          <w:rFonts w:ascii="Arial" w:hAnsi="Arial" w:cs="Arial"/>
          <w:b/>
          <w:bCs/>
        </w:rPr>
        <w:t xml:space="preserve"> </w:t>
      </w:r>
      <w:r w:rsidR="006C5658" w:rsidRPr="001B17DE">
        <w:rPr>
          <w:rFonts w:ascii="Arial" w:hAnsi="Arial" w:cs="Arial"/>
          <w:b/>
          <w:bCs/>
        </w:rPr>
        <w:t xml:space="preserve">MAY </w:t>
      </w:r>
      <w:r w:rsidRPr="001B17DE">
        <w:rPr>
          <w:rFonts w:ascii="Arial" w:hAnsi="Arial" w:cs="Arial"/>
          <w:b/>
          <w:bCs/>
        </w:rPr>
        <w:t>2023</w:t>
      </w:r>
    </w:p>
    <w:p w14:paraId="7B877D5E" w14:textId="2E48637A" w:rsidR="00A56111" w:rsidRPr="001B17DE" w:rsidRDefault="00BE6385">
      <w:pPr>
        <w:rPr>
          <w:rFonts w:ascii="Arial" w:hAnsi="Arial" w:cs="Arial"/>
        </w:rPr>
      </w:pPr>
      <w:r>
        <w:rPr>
          <w:rFonts w:ascii="Arial" w:hAnsi="Arial" w:cs="Arial"/>
        </w:rPr>
        <w:t>Please note that t</w:t>
      </w:r>
      <w:r w:rsidR="00364AC6" w:rsidRPr="001B17DE">
        <w:rPr>
          <w:rFonts w:ascii="Arial" w:hAnsi="Arial" w:cs="Arial"/>
        </w:rPr>
        <w:t xml:space="preserve">he programme below is organised on a geographical rather than a chronological basis in order to minimise travel time </w:t>
      </w:r>
      <w:r w:rsidR="005238B8" w:rsidRPr="001B17DE">
        <w:rPr>
          <w:rFonts w:ascii="Arial" w:hAnsi="Arial" w:cs="Arial"/>
        </w:rPr>
        <w:t>and</w:t>
      </w:r>
      <w:r w:rsidR="00364AC6" w:rsidRPr="001B17DE">
        <w:rPr>
          <w:rFonts w:ascii="Arial" w:hAnsi="Arial" w:cs="Arial"/>
        </w:rPr>
        <w:t xml:space="preserve"> costs and maximize time on stands.</w:t>
      </w:r>
      <w:r w:rsidR="00D31729" w:rsidRPr="001B17DE">
        <w:rPr>
          <w:rFonts w:ascii="Arial" w:hAnsi="Arial" w:cs="Arial"/>
        </w:rPr>
        <w:t xml:space="preserve"> </w:t>
      </w:r>
      <w:r w:rsidR="009F538D" w:rsidRPr="001B17DE">
        <w:rPr>
          <w:rFonts w:ascii="Arial" w:hAnsi="Arial" w:cs="Arial"/>
        </w:rPr>
        <w:t xml:space="preserve">Timings will be </w:t>
      </w:r>
      <w:r w:rsidR="001C7A73" w:rsidRPr="001B17DE">
        <w:rPr>
          <w:rFonts w:ascii="Arial" w:hAnsi="Arial" w:cs="Arial"/>
        </w:rPr>
        <w:t xml:space="preserve">for each day will be published </w:t>
      </w:r>
      <w:r w:rsidR="003B3BBB" w:rsidRPr="001B17DE">
        <w:rPr>
          <w:rFonts w:ascii="Arial" w:hAnsi="Arial" w:cs="Arial"/>
        </w:rPr>
        <w:t xml:space="preserve">in the </w:t>
      </w:r>
      <w:r w:rsidR="001B17DE">
        <w:rPr>
          <w:rFonts w:ascii="Arial" w:hAnsi="Arial" w:cs="Arial"/>
        </w:rPr>
        <w:t>Pocket Guide</w:t>
      </w:r>
      <w:r>
        <w:rPr>
          <w:rFonts w:ascii="Arial" w:hAnsi="Arial" w:cs="Arial"/>
        </w:rPr>
        <w:t>,</w:t>
      </w:r>
      <w:r w:rsidR="003B3BBB" w:rsidRPr="001B17DE">
        <w:rPr>
          <w:rFonts w:ascii="Arial" w:hAnsi="Arial" w:cs="Arial"/>
        </w:rPr>
        <w:t xml:space="preserve"> but for planning purposes each day will begin with a coach pick-up from the Plaza-Regency Hotel between 0830 and </w:t>
      </w:r>
      <w:r w:rsidR="00CF59EF" w:rsidRPr="001B17DE">
        <w:rPr>
          <w:rFonts w:ascii="Arial" w:hAnsi="Arial" w:cs="Arial"/>
        </w:rPr>
        <w:t xml:space="preserve">0900 and will finish between 1800 and 1830. </w:t>
      </w:r>
    </w:p>
    <w:p w14:paraId="0D79EA81" w14:textId="69DE3C3D" w:rsidR="00364AC6" w:rsidRPr="001B17DE" w:rsidRDefault="001B17D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4E46B1" w:rsidRPr="001B17DE">
        <w:rPr>
          <w:rFonts w:ascii="Arial" w:hAnsi="Arial" w:cs="Arial"/>
          <w:i/>
          <w:iCs/>
        </w:rPr>
        <w:t>he sequence of events</w:t>
      </w:r>
      <w:r w:rsidR="00BE6385">
        <w:rPr>
          <w:rFonts w:ascii="Arial" w:hAnsi="Arial" w:cs="Arial"/>
          <w:i/>
          <w:iCs/>
        </w:rPr>
        <w:t xml:space="preserve">, </w:t>
      </w:r>
      <w:r w:rsidR="004E46B1" w:rsidRPr="001B17DE">
        <w:rPr>
          <w:rFonts w:ascii="Arial" w:hAnsi="Arial" w:cs="Arial"/>
          <w:i/>
          <w:iCs/>
        </w:rPr>
        <w:t xml:space="preserve">timings </w:t>
      </w:r>
      <w:r w:rsidR="00BE6385">
        <w:rPr>
          <w:rFonts w:ascii="Arial" w:hAnsi="Arial" w:cs="Arial"/>
          <w:i/>
          <w:iCs/>
        </w:rPr>
        <w:t xml:space="preserve">and further details </w:t>
      </w:r>
      <w:r w:rsidR="004E46B1" w:rsidRPr="001B17DE">
        <w:rPr>
          <w:rFonts w:ascii="Arial" w:hAnsi="Arial" w:cs="Arial"/>
          <w:i/>
          <w:iCs/>
        </w:rPr>
        <w:t xml:space="preserve">will be confirmed after Michael Orr’s visit to Malta in April </w:t>
      </w:r>
      <w:r w:rsidR="00BE4289" w:rsidRPr="001B17DE">
        <w:rPr>
          <w:rFonts w:ascii="Arial" w:hAnsi="Arial" w:cs="Arial"/>
          <w:i/>
          <w:iCs/>
        </w:rPr>
        <w:t>and updated at the Zoom call and welcome meeting.</w:t>
      </w:r>
    </w:p>
    <w:p w14:paraId="17B54BF2" w14:textId="2601B207" w:rsidR="00364AC6" w:rsidRPr="001B17DE" w:rsidRDefault="00FD7677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2</w:t>
      </w:r>
      <w:r w:rsidR="00AB64C4" w:rsidRPr="001B17DE">
        <w:rPr>
          <w:rFonts w:ascii="Arial" w:hAnsi="Arial" w:cs="Arial"/>
          <w:b/>
          <w:bCs/>
        </w:rPr>
        <w:t>2</w:t>
      </w:r>
      <w:r w:rsidRPr="001B17DE">
        <w:rPr>
          <w:rFonts w:ascii="Arial" w:hAnsi="Arial" w:cs="Arial"/>
          <w:b/>
          <w:bCs/>
        </w:rPr>
        <w:t xml:space="preserve"> MAY </w:t>
      </w:r>
      <w:r w:rsidR="00BE6385">
        <w:rPr>
          <w:rFonts w:ascii="Arial" w:hAnsi="Arial" w:cs="Arial"/>
          <w:b/>
          <w:bCs/>
        </w:rPr>
        <w:t>–</w:t>
      </w:r>
      <w:r w:rsidRPr="001B17DE">
        <w:rPr>
          <w:rFonts w:ascii="Arial" w:hAnsi="Arial" w:cs="Arial"/>
          <w:b/>
          <w:bCs/>
        </w:rPr>
        <w:t xml:space="preserve"> </w:t>
      </w:r>
      <w:r w:rsidR="00364AC6" w:rsidRPr="001B17DE">
        <w:rPr>
          <w:rFonts w:ascii="Arial" w:hAnsi="Arial" w:cs="Arial"/>
          <w:b/>
          <w:bCs/>
        </w:rPr>
        <w:t>Day 1:</w:t>
      </w:r>
      <w:r w:rsidR="00BE6385">
        <w:rPr>
          <w:rFonts w:ascii="Arial" w:hAnsi="Arial" w:cs="Arial"/>
          <w:b/>
          <w:bCs/>
        </w:rPr>
        <w:t xml:space="preserve"> ARRIVAL</w:t>
      </w:r>
    </w:p>
    <w:p w14:paraId="3C798AC4" w14:textId="67BCE68E" w:rsidR="00364AC6" w:rsidRPr="001B17DE" w:rsidRDefault="00364AC6">
      <w:p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Travel to Malta, book into </w:t>
      </w:r>
      <w:r w:rsidR="005238B8" w:rsidRPr="001B17DE">
        <w:rPr>
          <w:rFonts w:ascii="Arial" w:hAnsi="Arial" w:cs="Arial"/>
        </w:rPr>
        <w:t>accommodation</w:t>
      </w:r>
      <w:r w:rsidRPr="001B17DE">
        <w:rPr>
          <w:rFonts w:ascii="Arial" w:hAnsi="Arial" w:cs="Arial"/>
        </w:rPr>
        <w:t>. Introductory Group Dinner</w:t>
      </w:r>
      <w:r w:rsidR="005C76E6" w:rsidRPr="001B17DE">
        <w:rPr>
          <w:rFonts w:ascii="Arial" w:hAnsi="Arial" w:cs="Arial"/>
        </w:rPr>
        <w:t xml:space="preserve"> in</w:t>
      </w:r>
      <w:r w:rsidR="001B17DE">
        <w:rPr>
          <w:rFonts w:ascii="Arial" w:hAnsi="Arial" w:cs="Arial"/>
        </w:rPr>
        <w:t xml:space="preserve"> the</w:t>
      </w:r>
      <w:r w:rsidR="005C76E6" w:rsidRPr="001B17DE">
        <w:rPr>
          <w:rFonts w:ascii="Arial" w:hAnsi="Arial" w:cs="Arial"/>
        </w:rPr>
        <w:t xml:space="preserve"> </w:t>
      </w:r>
      <w:r w:rsidR="005238B8" w:rsidRPr="001B17DE">
        <w:rPr>
          <w:rFonts w:ascii="Arial" w:hAnsi="Arial" w:cs="Arial"/>
        </w:rPr>
        <w:t xml:space="preserve">Plaza-Regency </w:t>
      </w:r>
      <w:r w:rsidR="00D31729" w:rsidRPr="001B17DE">
        <w:rPr>
          <w:rFonts w:ascii="Arial" w:hAnsi="Arial" w:cs="Arial"/>
        </w:rPr>
        <w:t>Hotel, Tower Road, Sliema</w:t>
      </w:r>
      <w:r w:rsidR="005C76E6" w:rsidRPr="001B17DE">
        <w:rPr>
          <w:rFonts w:ascii="Arial" w:hAnsi="Arial" w:cs="Arial"/>
        </w:rPr>
        <w:t>.</w:t>
      </w:r>
    </w:p>
    <w:p w14:paraId="0BAE25B7" w14:textId="5457B029" w:rsidR="00347587" w:rsidRPr="001B17DE" w:rsidRDefault="00FD7677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2</w:t>
      </w:r>
      <w:r w:rsidR="00AB64C4" w:rsidRPr="001B17DE">
        <w:rPr>
          <w:rFonts w:ascii="Arial" w:hAnsi="Arial" w:cs="Arial"/>
          <w:b/>
          <w:bCs/>
        </w:rPr>
        <w:t>3</w:t>
      </w:r>
      <w:r w:rsidRPr="001B17DE">
        <w:rPr>
          <w:rFonts w:ascii="Arial" w:hAnsi="Arial" w:cs="Arial"/>
          <w:b/>
          <w:bCs/>
        </w:rPr>
        <w:t xml:space="preserve"> MAY</w:t>
      </w:r>
      <w:r w:rsidR="00AB64C4" w:rsidRPr="001B17DE">
        <w:rPr>
          <w:rFonts w:ascii="Arial" w:hAnsi="Arial" w:cs="Arial"/>
          <w:b/>
          <w:bCs/>
        </w:rPr>
        <w:t xml:space="preserve"> </w:t>
      </w:r>
      <w:r w:rsidR="00BE6385">
        <w:rPr>
          <w:rFonts w:ascii="Arial" w:hAnsi="Arial" w:cs="Arial"/>
          <w:b/>
          <w:bCs/>
        </w:rPr>
        <w:t>–</w:t>
      </w:r>
      <w:r w:rsidR="002422D3" w:rsidRPr="001B17DE">
        <w:rPr>
          <w:rFonts w:ascii="Arial" w:hAnsi="Arial" w:cs="Arial"/>
          <w:b/>
          <w:bCs/>
        </w:rPr>
        <w:t xml:space="preserve"> </w:t>
      </w:r>
      <w:r w:rsidR="00364AC6" w:rsidRPr="001B17DE">
        <w:rPr>
          <w:rFonts w:ascii="Arial" w:hAnsi="Arial" w:cs="Arial"/>
          <w:b/>
          <w:bCs/>
        </w:rPr>
        <w:t xml:space="preserve">Day 2: </w:t>
      </w:r>
      <w:r w:rsidR="003D159D" w:rsidRPr="001B17DE">
        <w:rPr>
          <w:rFonts w:ascii="Arial" w:hAnsi="Arial" w:cs="Arial"/>
          <w:b/>
          <w:bCs/>
        </w:rPr>
        <w:t xml:space="preserve">SOUTH OF </w:t>
      </w:r>
      <w:r w:rsidR="00364AC6" w:rsidRPr="001B17DE">
        <w:rPr>
          <w:rFonts w:ascii="Arial" w:hAnsi="Arial" w:cs="Arial"/>
          <w:b/>
          <w:bCs/>
        </w:rPr>
        <w:t>VALLETTA</w:t>
      </w:r>
    </w:p>
    <w:p w14:paraId="21A0DF1D" w14:textId="77777777" w:rsidR="00AB4AC6" w:rsidRPr="001B17DE" w:rsidRDefault="00AB4AC6" w:rsidP="00AB4AC6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Fort Rinella</w:t>
      </w:r>
    </w:p>
    <w:p w14:paraId="339C1C93" w14:textId="3C1955BD" w:rsidR="00AB4AC6" w:rsidRPr="001B17DE" w:rsidRDefault="00AB4AC6" w:rsidP="00AB4AC6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>The fort as a weapon system. The fort (and its twin, Fort Cambridge in Sliema</w:t>
      </w:r>
      <w:r w:rsidR="00673AA0" w:rsidRPr="001B17DE">
        <w:rPr>
          <w:rFonts w:ascii="Arial" w:hAnsi="Arial" w:cs="Arial"/>
        </w:rPr>
        <w:t>)</w:t>
      </w:r>
      <w:r w:rsidRPr="001B17DE">
        <w:rPr>
          <w:rFonts w:ascii="Arial" w:hAnsi="Arial" w:cs="Arial"/>
        </w:rPr>
        <w:t xml:space="preserve"> were built to defend Grand Harbour in the 1880s and are each constructed around a single Armstrong rifled muzzle-loading cannon (the 100-ton gun). There were two similar guns at Gibraltar where one is preserved in the Napier of Magdala battery. A very advanced hydraulic system was used to load and train the gun.</w:t>
      </w:r>
    </w:p>
    <w:p w14:paraId="0701005C" w14:textId="77777777" w:rsidR="00AB4AC6" w:rsidRPr="001B17DE" w:rsidRDefault="00AB4AC6" w:rsidP="00AB4AC6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 xml:space="preserve">The Fort also contains an excellent museum describing the life of the Victorian soldier. </w:t>
      </w:r>
    </w:p>
    <w:p w14:paraId="4C776B70" w14:textId="77777777" w:rsidR="00AB4AC6" w:rsidRPr="001B17DE" w:rsidRDefault="00AB4AC6" w:rsidP="00AB4AC6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>Restoration of the Guthrie Rolling Bridge at the Fort is almost complete and it will then be possible to view the only working example of a Guthrie Bridge.</w:t>
      </w:r>
    </w:p>
    <w:p w14:paraId="1C61935D" w14:textId="77777777" w:rsidR="00AB4AC6" w:rsidRPr="001B17DE" w:rsidRDefault="00AB4AC6" w:rsidP="001B17DE">
      <w:pPr>
        <w:pStyle w:val="ListParagraph"/>
        <w:numPr>
          <w:ilvl w:val="0"/>
          <w:numId w:val="5"/>
        </w:numPr>
        <w:ind w:left="714" w:hanging="357"/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>A small collection of Second World War AFVs (a Matilda infantry tank, Honey light tank and a Universal Carrier) are under restoration in the grounds of the Fort and will be available for inspection.</w:t>
      </w:r>
    </w:p>
    <w:p w14:paraId="6319BA41" w14:textId="69EBC350" w:rsidR="00AB4AC6" w:rsidRPr="001B17DE" w:rsidRDefault="003022DB" w:rsidP="001B17DE">
      <w:pPr>
        <w:spacing w:before="120"/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Notre Dame Gate</w:t>
      </w:r>
    </w:p>
    <w:p w14:paraId="57CC6334" w14:textId="77777777" w:rsidR="00A034D3" w:rsidRPr="001B17DE" w:rsidRDefault="003022DB" w:rsidP="00A034D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The Gate was built as the main entrance to the </w:t>
      </w:r>
      <w:proofErr w:type="spellStart"/>
      <w:r w:rsidRPr="001B17DE">
        <w:rPr>
          <w:rFonts w:ascii="Arial" w:hAnsi="Arial" w:cs="Arial"/>
        </w:rPr>
        <w:t>Cottonera</w:t>
      </w:r>
      <w:proofErr w:type="spellEnd"/>
      <w:r w:rsidRPr="001B17DE">
        <w:rPr>
          <w:rFonts w:ascii="Arial" w:hAnsi="Arial" w:cs="Arial"/>
        </w:rPr>
        <w:t xml:space="preserve"> Lines </w:t>
      </w:r>
      <w:r w:rsidR="002664AE" w:rsidRPr="001B17DE">
        <w:rPr>
          <w:rFonts w:ascii="Arial" w:hAnsi="Arial" w:cs="Arial"/>
        </w:rPr>
        <w:t>(</w:t>
      </w:r>
      <w:r w:rsidR="00CB0C30" w:rsidRPr="001B17DE">
        <w:rPr>
          <w:rFonts w:ascii="Arial" w:hAnsi="Arial" w:cs="Arial"/>
        </w:rPr>
        <w:t>1670-1680</w:t>
      </w:r>
      <w:r w:rsidR="002664AE" w:rsidRPr="001B17DE">
        <w:rPr>
          <w:rFonts w:ascii="Arial" w:hAnsi="Arial" w:cs="Arial"/>
        </w:rPr>
        <w:t>) and in the British era served as a barracks. I</w:t>
      </w:r>
      <w:r w:rsidR="005E629C" w:rsidRPr="001B17DE">
        <w:rPr>
          <w:rFonts w:ascii="Arial" w:hAnsi="Arial" w:cs="Arial"/>
        </w:rPr>
        <w:t>t was adapted as a strongpoint i</w:t>
      </w:r>
      <w:r w:rsidR="002664AE" w:rsidRPr="001B17DE">
        <w:rPr>
          <w:rFonts w:ascii="Arial" w:hAnsi="Arial" w:cs="Arial"/>
        </w:rPr>
        <w:t>n the Second World War</w:t>
      </w:r>
      <w:r w:rsidR="005E629C" w:rsidRPr="001B17DE">
        <w:rPr>
          <w:rFonts w:ascii="Arial" w:hAnsi="Arial" w:cs="Arial"/>
        </w:rPr>
        <w:t xml:space="preserve">. </w:t>
      </w:r>
    </w:p>
    <w:p w14:paraId="36C181E1" w14:textId="77777777" w:rsidR="00A034D3" w:rsidRPr="001B17DE" w:rsidRDefault="00D038EC" w:rsidP="00A034D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(Subject to the weather) we will have a light lunch on the </w:t>
      </w:r>
      <w:proofErr w:type="gramStart"/>
      <w:r w:rsidRPr="001B17DE">
        <w:rPr>
          <w:rFonts w:ascii="Arial" w:hAnsi="Arial" w:cs="Arial"/>
        </w:rPr>
        <w:t>first floor</w:t>
      </w:r>
      <w:proofErr w:type="gramEnd"/>
      <w:r w:rsidRPr="001B17DE">
        <w:rPr>
          <w:rFonts w:ascii="Arial" w:hAnsi="Arial" w:cs="Arial"/>
        </w:rPr>
        <w:t xml:space="preserve"> platform of the tower with an unrivalled view of </w:t>
      </w:r>
      <w:r w:rsidR="00646818" w:rsidRPr="001B17DE">
        <w:rPr>
          <w:rFonts w:ascii="Arial" w:hAnsi="Arial" w:cs="Arial"/>
        </w:rPr>
        <w:t xml:space="preserve">the south of the island and the </w:t>
      </w:r>
      <w:proofErr w:type="spellStart"/>
      <w:r w:rsidR="00646818" w:rsidRPr="001B17DE">
        <w:rPr>
          <w:rFonts w:ascii="Arial" w:hAnsi="Arial" w:cs="Arial"/>
        </w:rPr>
        <w:t>Cottonera</w:t>
      </w:r>
      <w:proofErr w:type="spellEnd"/>
      <w:r w:rsidR="00646818" w:rsidRPr="001B17DE">
        <w:rPr>
          <w:rFonts w:ascii="Arial" w:hAnsi="Arial" w:cs="Arial"/>
        </w:rPr>
        <w:t xml:space="preserve"> Lines. </w:t>
      </w:r>
    </w:p>
    <w:p w14:paraId="44881C15" w14:textId="77777777" w:rsidR="009D12B7" w:rsidRPr="001B17DE" w:rsidRDefault="00646818" w:rsidP="00AB4AC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Adjacent to the Gate is the former </w:t>
      </w:r>
      <w:proofErr w:type="spellStart"/>
      <w:r w:rsidR="000A5FF0" w:rsidRPr="001B17DE">
        <w:rPr>
          <w:rFonts w:ascii="Arial" w:hAnsi="Arial" w:cs="Arial"/>
        </w:rPr>
        <w:t>Cottonera</w:t>
      </w:r>
      <w:proofErr w:type="spellEnd"/>
      <w:r w:rsidR="000A5FF0" w:rsidRPr="001B17DE">
        <w:rPr>
          <w:rFonts w:ascii="Arial" w:hAnsi="Arial" w:cs="Arial"/>
        </w:rPr>
        <w:t xml:space="preserve"> Military Hospital, a Royal Engineer</w:t>
      </w:r>
      <w:r w:rsidR="008B2104" w:rsidRPr="001B17DE">
        <w:rPr>
          <w:rFonts w:ascii="Arial" w:hAnsi="Arial" w:cs="Arial"/>
        </w:rPr>
        <w:t xml:space="preserve">-designed </w:t>
      </w:r>
      <w:r w:rsidR="003B4E10" w:rsidRPr="001B17DE">
        <w:rPr>
          <w:rFonts w:ascii="Arial" w:hAnsi="Arial" w:cs="Arial"/>
        </w:rPr>
        <w:t>building.</w:t>
      </w:r>
    </w:p>
    <w:p w14:paraId="4986826C" w14:textId="249A0A41" w:rsidR="003B4E10" w:rsidRPr="001B17DE" w:rsidRDefault="003B4E10" w:rsidP="001B17DE">
      <w:pPr>
        <w:spacing w:after="0"/>
        <w:ind w:left="357"/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We will then walk down to </w:t>
      </w:r>
      <w:proofErr w:type="spellStart"/>
      <w:r w:rsidRPr="001B17DE">
        <w:rPr>
          <w:rFonts w:ascii="Arial" w:hAnsi="Arial" w:cs="Arial"/>
        </w:rPr>
        <w:t>Birgu</w:t>
      </w:r>
      <w:proofErr w:type="spellEnd"/>
      <w:r w:rsidR="004B6806" w:rsidRPr="001B17DE">
        <w:rPr>
          <w:rFonts w:ascii="Arial" w:hAnsi="Arial" w:cs="Arial"/>
        </w:rPr>
        <w:t xml:space="preserve"> (10 minutes) </w:t>
      </w:r>
      <w:r w:rsidR="00264AC3" w:rsidRPr="001B17DE">
        <w:rPr>
          <w:rFonts w:ascii="Arial" w:hAnsi="Arial" w:cs="Arial"/>
        </w:rPr>
        <w:t xml:space="preserve">viewing the </w:t>
      </w:r>
      <w:proofErr w:type="spellStart"/>
      <w:r w:rsidR="006F64FF" w:rsidRPr="001B17DE">
        <w:rPr>
          <w:rFonts w:ascii="Arial" w:hAnsi="Arial" w:cs="Arial"/>
        </w:rPr>
        <w:t>Cottonera</w:t>
      </w:r>
      <w:proofErr w:type="spellEnd"/>
      <w:r w:rsidR="006F64FF" w:rsidRPr="001B17DE">
        <w:rPr>
          <w:rFonts w:ascii="Arial" w:hAnsi="Arial" w:cs="Arial"/>
        </w:rPr>
        <w:t xml:space="preserve"> and Sta Margarita fortifications en route. We will finish by talking about Great Siege </w:t>
      </w:r>
      <w:r w:rsidR="005C76E6" w:rsidRPr="001B17DE">
        <w:rPr>
          <w:rFonts w:ascii="Arial" w:hAnsi="Arial" w:cs="Arial"/>
        </w:rPr>
        <w:t xml:space="preserve">actions at </w:t>
      </w:r>
      <w:proofErr w:type="spellStart"/>
      <w:r w:rsidR="005C76E6" w:rsidRPr="001B17DE">
        <w:rPr>
          <w:rFonts w:ascii="Arial" w:hAnsi="Arial" w:cs="Arial"/>
        </w:rPr>
        <w:t>Birgu</w:t>
      </w:r>
      <w:proofErr w:type="spellEnd"/>
      <w:r w:rsidR="005C76E6" w:rsidRPr="001B17DE">
        <w:rPr>
          <w:rFonts w:ascii="Arial" w:hAnsi="Arial" w:cs="Arial"/>
        </w:rPr>
        <w:t>.</w:t>
      </w:r>
    </w:p>
    <w:p w14:paraId="18603564" w14:textId="77777777" w:rsidR="001B17DE" w:rsidRDefault="001B17DE" w:rsidP="00AB4AC6">
      <w:pPr>
        <w:rPr>
          <w:rFonts w:ascii="Arial" w:hAnsi="Arial" w:cs="Arial"/>
          <w:b/>
          <w:bCs/>
        </w:rPr>
      </w:pPr>
    </w:p>
    <w:p w14:paraId="4CF498BC" w14:textId="3262EE64" w:rsidR="00AB4AC6" w:rsidRPr="001B17DE" w:rsidRDefault="00AB4AC6" w:rsidP="00AB4AC6">
      <w:pPr>
        <w:rPr>
          <w:rFonts w:ascii="Arial" w:hAnsi="Arial" w:cs="Arial"/>
        </w:rPr>
      </w:pPr>
      <w:r w:rsidRPr="001B17DE">
        <w:rPr>
          <w:rFonts w:ascii="Arial" w:hAnsi="Arial" w:cs="Arial"/>
          <w:b/>
          <w:bCs/>
        </w:rPr>
        <w:t>Malta at War Museum</w:t>
      </w:r>
    </w:p>
    <w:p w14:paraId="5E9436B7" w14:textId="2B430D6C" w:rsidR="00AB4AC6" w:rsidRPr="001B17DE" w:rsidRDefault="00AB4AC6" w:rsidP="004E46B1">
      <w:pPr>
        <w:pStyle w:val="ListParagraph"/>
        <w:numPr>
          <w:ilvl w:val="0"/>
          <w:numId w:val="6"/>
        </w:numPr>
        <w:ind w:left="709"/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The Museum is located at the </w:t>
      </w:r>
      <w:proofErr w:type="spellStart"/>
      <w:r w:rsidRPr="001B17DE">
        <w:rPr>
          <w:rFonts w:ascii="Arial" w:hAnsi="Arial" w:cs="Arial"/>
        </w:rPr>
        <w:t>Couvre</w:t>
      </w:r>
      <w:proofErr w:type="spellEnd"/>
      <w:r w:rsidRPr="001B17DE">
        <w:rPr>
          <w:rFonts w:ascii="Arial" w:hAnsi="Arial" w:cs="Arial"/>
        </w:rPr>
        <w:t xml:space="preserve"> Port entrance to </w:t>
      </w:r>
      <w:proofErr w:type="spellStart"/>
      <w:r w:rsidRPr="001B17DE">
        <w:rPr>
          <w:rFonts w:ascii="Arial" w:hAnsi="Arial" w:cs="Arial"/>
        </w:rPr>
        <w:t>Birgu</w:t>
      </w:r>
      <w:proofErr w:type="spellEnd"/>
      <w:r w:rsidRPr="001B17DE">
        <w:rPr>
          <w:rFonts w:ascii="Arial" w:hAnsi="Arial" w:cs="Arial"/>
        </w:rPr>
        <w:t xml:space="preserve"> (</w:t>
      </w:r>
      <w:proofErr w:type="spellStart"/>
      <w:r w:rsidRPr="001B17DE">
        <w:rPr>
          <w:rFonts w:ascii="Arial" w:hAnsi="Arial" w:cs="Arial"/>
        </w:rPr>
        <w:t>Vittoriosa</w:t>
      </w:r>
      <w:proofErr w:type="spellEnd"/>
      <w:r w:rsidRPr="001B17DE">
        <w:rPr>
          <w:rFonts w:ascii="Arial" w:hAnsi="Arial" w:cs="Arial"/>
        </w:rPr>
        <w:t xml:space="preserve">) and an interesting example of a fortress entrance in </w:t>
      </w:r>
      <w:r w:rsidR="001B17DE">
        <w:rPr>
          <w:rFonts w:ascii="Arial" w:hAnsi="Arial" w:cs="Arial"/>
        </w:rPr>
        <w:t xml:space="preserve">the </w:t>
      </w:r>
      <w:r w:rsidRPr="001B17DE">
        <w:rPr>
          <w:rFonts w:ascii="Arial" w:hAnsi="Arial" w:cs="Arial"/>
        </w:rPr>
        <w:t>classical era of fortification.</w:t>
      </w:r>
    </w:p>
    <w:p w14:paraId="77040330" w14:textId="71F55365" w:rsidR="00AB4AC6" w:rsidRPr="001B17DE" w:rsidRDefault="00AB4AC6" w:rsidP="004E46B1">
      <w:pPr>
        <w:pStyle w:val="ListParagraph"/>
        <w:numPr>
          <w:ilvl w:val="0"/>
          <w:numId w:val="6"/>
        </w:numPr>
        <w:ind w:left="709"/>
        <w:rPr>
          <w:rFonts w:ascii="Arial" w:hAnsi="Arial" w:cs="Arial"/>
        </w:rPr>
      </w:pPr>
      <w:r w:rsidRPr="001B17DE">
        <w:rPr>
          <w:rFonts w:ascii="Arial" w:hAnsi="Arial" w:cs="Arial"/>
        </w:rPr>
        <w:t>The museum includes a tour of the underground air raid shelter where the local population lived during the Blitz</w:t>
      </w:r>
      <w:r w:rsidR="001B17DE">
        <w:rPr>
          <w:rFonts w:ascii="Arial" w:hAnsi="Arial" w:cs="Arial"/>
        </w:rPr>
        <w:t xml:space="preserve"> of Malta during the Second World War.</w:t>
      </w:r>
    </w:p>
    <w:p w14:paraId="6FFB3A2D" w14:textId="77777777" w:rsidR="00AB4AC6" w:rsidRPr="001B17DE" w:rsidRDefault="00AB4AC6" w:rsidP="004E46B1">
      <w:pPr>
        <w:pStyle w:val="ListParagraph"/>
        <w:numPr>
          <w:ilvl w:val="0"/>
          <w:numId w:val="6"/>
        </w:numPr>
        <w:ind w:left="709"/>
        <w:rPr>
          <w:rFonts w:ascii="Arial" w:hAnsi="Arial" w:cs="Arial"/>
        </w:rPr>
      </w:pPr>
      <w:r w:rsidRPr="001B17DE">
        <w:rPr>
          <w:rFonts w:ascii="Arial" w:hAnsi="Arial" w:cs="Arial"/>
        </w:rPr>
        <w:t>There is a very good RE bomb disposal display in the museum.</w:t>
      </w:r>
    </w:p>
    <w:p w14:paraId="13F3C65D" w14:textId="77777777" w:rsidR="00AB4AC6" w:rsidRPr="001B17DE" w:rsidRDefault="00AB4AC6" w:rsidP="00AB4AC6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lastRenderedPageBreak/>
        <w:t>Dockyard Creek</w:t>
      </w:r>
    </w:p>
    <w:p w14:paraId="0A0D9490" w14:textId="77777777" w:rsidR="00AB4AC6" w:rsidRPr="001B17DE" w:rsidRDefault="00AB4AC6" w:rsidP="00AB4AC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The dockyard for the Knights of St John’s fleet and also a major British facility. The first dry-dock on the island can be seen, as well as stores and workshops and the British naval bakery, now the Maritime Museum (under renovation at present).</w:t>
      </w:r>
    </w:p>
    <w:p w14:paraId="46090352" w14:textId="1C0CF18E" w:rsidR="00AB4AC6" w:rsidRPr="001B17DE" w:rsidRDefault="009D12B7" w:rsidP="001B17DE">
      <w:pPr>
        <w:spacing w:after="240"/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A coach will take the group back to the hotel but </w:t>
      </w:r>
      <w:r w:rsidR="00934FDE" w:rsidRPr="001B17DE">
        <w:rPr>
          <w:rFonts w:ascii="Arial" w:hAnsi="Arial" w:cs="Arial"/>
        </w:rPr>
        <w:t xml:space="preserve">members may choose to stay and explore the waterfront &amp; </w:t>
      </w:r>
      <w:proofErr w:type="spellStart"/>
      <w:r w:rsidR="00934FDE" w:rsidRPr="001B17DE">
        <w:rPr>
          <w:rFonts w:ascii="Arial" w:hAnsi="Arial" w:cs="Arial"/>
        </w:rPr>
        <w:t>Birgu</w:t>
      </w:r>
      <w:proofErr w:type="spellEnd"/>
      <w:r w:rsidR="00934FDE" w:rsidRPr="001B17DE">
        <w:rPr>
          <w:rFonts w:ascii="Arial" w:hAnsi="Arial" w:cs="Arial"/>
        </w:rPr>
        <w:t xml:space="preserve"> or cross </w:t>
      </w:r>
      <w:r w:rsidR="00EC549E" w:rsidRPr="001B17DE">
        <w:rPr>
          <w:rFonts w:ascii="Arial" w:hAnsi="Arial" w:cs="Arial"/>
        </w:rPr>
        <w:t xml:space="preserve">to Valletta by ferry or traditional </w:t>
      </w:r>
      <w:proofErr w:type="spellStart"/>
      <w:r w:rsidR="00862369" w:rsidRPr="001B17DE">
        <w:rPr>
          <w:rFonts w:ascii="Arial" w:hAnsi="Arial" w:cs="Arial"/>
          <w:i/>
          <w:iCs/>
        </w:rPr>
        <w:t>dghaisa</w:t>
      </w:r>
      <w:proofErr w:type="spellEnd"/>
      <w:r w:rsidR="005A2B24" w:rsidRPr="001B17DE">
        <w:rPr>
          <w:rFonts w:ascii="Arial" w:hAnsi="Arial" w:cs="Arial"/>
          <w:i/>
          <w:iCs/>
        </w:rPr>
        <w:t xml:space="preserve"> </w:t>
      </w:r>
      <w:r w:rsidR="005A2B24" w:rsidRPr="001B17DE">
        <w:rPr>
          <w:rFonts w:ascii="Arial" w:hAnsi="Arial" w:cs="Arial"/>
        </w:rPr>
        <w:t>for dinner and make their own way back to their accommodation.</w:t>
      </w:r>
      <w:r w:rsidR="00862369" w:rsidRPr="001B17DE">
        <w:rPr>
          <w:rFonts w:ascii="Arial" w:hAnsi="Arial" w:cs="Arial"/>
        </w:rPr>
        <w:tab/>
      </w:r>
    </w:p>
    <w:p w14:paraId="6BE8BA00" w14:textId="1510B50E" w:rsidR="004F4936" w:rsidRPr="001B17DE" w:rsidRDefault="002422D3" w:rsidP="00D64CE2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 xml:space="preserve">24 MAY </w:t>
      </w:r>
      <w:r w:rsidR="00BE6385">
        <w:rPr>
          <w:rFonts w:ascii="Arial" w:hAnsi="Arial" w:cs="Arial"/>
          <w:b/>
          <w:bCs/>
        </w:rPr>
        <w:t>–</w:t>
      </w:r>
      <w:r w:rsidRPr="001B17DE">
        <w:rPr>
          <w:rFonts w:ascii="Arial" w:hAnsi="Arial" w:cs="Arial"/>
          <w:b/>
          <w:bCs/>
        </w:rPr>
        <w:t xml:space="preserve"> </w:t>
      </w:r>
      <w:r w:rsidR="004F4936" w:rsidRPr="001B17DE">
        <w:rPr>
          <w:rFonts w:ascii="Arial" w:hAnsi="Arial" w:cs="Arial"/>
          <w:b/>
          <w:bCs/>
        </w:rPr>
        <w:t xml:space="preserve">Day </w:t>
      </w:r>
      <w:r w:rsidR="003D159D" w:rsidRPr="001B17DE">
        <w:rPr>
          <w:rFonts w:ascii="Arial" w:hAnsi="Arial" w:cs="Arial"/>
          <w:b/>
          <w:bCs/>
        </w:rPr>
        <w:t>3</w:t>
      </w:r>
      <w:r w:rsidR="004F4936" w:rsidRPr="001B17DE">
        <w:rPr>
          <w:rFonts w:ascii="Arial" w:hAnsi="Arial" w:cs="Arial"/>
          <w:b/>
          <w:bCs/>
        </w:rPr>
        <w:t xml:space="preserve">: </w:t>
      </w:r>
      <w:r w:rsidR="00ED1158" w:rsidRPr="001B17DE">
        <w:rPr>
          <w:rFonts w:ascii="Arial" w:hAnsi="Arial" w:cs="Arial"/>
          <w:b/>
          <w:bCs/>
        </w:rPr>
        <w:t>VALLETTA</w:t>
      </w:r>
    </w:p>
    <w:p w14:paraId="7B71C9C5" w14:textId="77777777" w:rsidR="00AB4AC6" w:rsidRPr="001B17DE" w:rsidRDefault="00AB4AC6" w:rsidP="00AB4AC6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Fort St Elmo &amp; National War Museum</w:t>
      </w:r>
    </w:p>
    <w:p w14:paraId="57567C88" w14:textId="4D7B02E9" w:rsidR="00AB4AC6" w:rsidRPr="001B17DE" w:rsidRDefault="00AB4AC6" w:rsidP="00AB4A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History of the Great Siege 1565</w:t>
      </w:r>
      <w:r w:rsidR="001B17DE">
        <w:rPr>
          <w:rFonts w:ascii="Arial" w:hAnsi="Arial" w:cs="Arial"/>
        </w:rPr>
        <w:t>.</w:t>
      </w:r>
    </w:p>
    <w:p w14:paraId="2BF451E3" w14:textId="032B854E" w:rsidR="00AB4AC6" w:rsidRPr="001B17DE" w:rsidRDefault="00AB4AC6" w:rsidP="00AB4A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RE modifications to fortifications</w:t>
      </w:r>
      <w:r w:rsidR="001B17DE">
        <w:rPr>
          <w:rFonts w:ascii="Arial" w:hAnsi="Arial" w:cs="Arial"/>
        </w:rPr>
        <w:t>.</w:t>
      </w:r>
    </w:p>
    <w:p w14:paraId="56F63B31" w14:textId="3BC52AA5" w:rsidR="00AB4AC6" w:rsidRPr="001B17DE" w:rsidRDefault="00AB4AC6" w:rsidP="00AB4A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Second World War </w:t>
      </w:r>
      <w:r w:rsidR="00BE6385">
        <w:rPr>
          <w:rFonts w:ascii="Arial" w:hAnsi="Arial" w:cs="Arial"/>
        </w:rPr>
        <w:t>–</w:t>
      </w:r>
      <w:r w:rsidRPr="001B17DE">
        <w:rPr>
          <w:rFonts w:ascii="Arial" w:hAnsi="Arial" w:cs="Arial"/>
        </w:rPr>
        <w:t xml:space="preserve"> Blitz on </w:t>
      </w:r>
      <w:r w:rsidR="00BE6385">
        <w:rPr>
          <w:rFonts w:ascii="Arial" w:hAnsi="Arial" w:cs="Arial"/>
        </w:rPr>
        <w:t xml:space="preserve">the </w:t>
      </w:r>
      <w:r w:rsidRPr="001B17DE">
        <w:rPr>
          <w:rFonts w:ascii="Arial" w:hAnsi="Arial" w:cs="Arial"/>
        </w:rPr>
        <w:t>Grand Harbour and defeat of Italian Explosive Boat attack</w:t>
      </w:r>
      <w:r w:rsidR="001B17DE">
        <w:rPr>
          <w:rFonts w:ascii="Arial" w:hAnsi="Arial" w:cs="Arial"/>
        </w:rPr>
        <w:t>.</w:t>
      </w:r>
    </w:p>
    <w:p w14:paraId="3F49BCD0" w14:textId="3C5ED4FF" w:rsidR="00AB4AC6" w:rsidRPr="001B17DE" w:rsidRDefault="00AB4AC6" w:rsidP="00AB4A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Tour of National War Museum, including GC, Gloster Gladiator aircraft </w:t>
      </w:r>
      <w:r w:rsidRPr="001B17DE">
        <w:rPr>
          <w:rFonts w:ascii="Arial" w:hAnsi="Arial" w:cs="Arial"/>
          <w:i/>
          <w:iCs/>
        </w:rPr>
        <w:t>Faith</w:t>
      </w:r>
      <w:r w:rsidRPr="001B17DE">
        <w:rPr>
          <w:rFonts w:ascii="Arial" w:hAnsi="Arial" w:cs="Arial"/>
        </w:rPr>
        <w:t>.</w:t>
      </w:r>
    </w:p>
    <w:p w14:paraId="0ADD54A1" w14:textId="08408305" w:rsidR="00AB4AC6" w:rsidRPr="001B17DE" w:rsidRDefault="002422D3" w:rsidP="00462066">
      <w:p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Walk </w:t>
      </w:r>
      <w:r w:rsidR="00F315C0" w:rsidRPr="001B17DE">
        <w:rPr>
          <w:rFonts w:ascii="Arial" w:hAnsi="Arial" w:cs="Arial"/>
        </w:rPr>
        <w:t>through Val</w:t>
      </w:r>
      <w:r w:rsidR="00E4645D" w:rsidRPr="001B17DE">
        <w:rPr>
          <w:rFonts w:ascii="Arial" w:hAnsi="Arial" w:cs="Arial"/>
        </w:rPr>
        <w:t>l</w:t>
      </w:r>
      <w:r w:rsidR="00F315C0" w:rsidRPr="001B17DE">
        <w:rPr>
          <w:rFonts w:ascii="Arial" w:hAnsi="Arial" w:cs="Arial"/>
        </w:rPr>
        <w:t>etta (20 minutes)</w:t>
      </w:r>
      <w:r w:rsidR="000720C2" w:rsidRPr="001B17DE">
        <w:rPr>
          <w:rFonts w:ascii="Arial" w:hAnsi="Arial" w:cs="Arial"/>
        </w:rPr>
        <w:t xml:space="preserve"> to </w:t>
      </w:r>
      <w:r w:rsidR="008C0CFD" w:rsidRPr="001B17DE">
        <w:rPr>
          <w:rFonts w:ascii="Arial" w:hAnsi="Arial" w:cs="Arial"/>
        </w:rPr>
        <w:t>U</w:t>
      </w:r>
      <w:r w:rsidR="000720C2" w:rsidRPr="001B17DE">
        <w:rPr>
          <w:rFonts w:ascii="Arial" w:hAnsi="Arial" w:cs="Arial"/>
        </w:rPr>
        <w:t xml:space="preserve">pper </w:t>
      </w:r>
      <w:proofErr w:type="spellStart"/>
      <w:r w:rsidR="000720C2" w:rsidRPr="001B17DE">
        <w:rPr>
          <w:rFonts w:ascii="Arial" w:hAnsi="Arial" w:cs="Arial"/>
        </w:rPr>
        <w:t>Barrakka</w:t>
      </w:r>
      <w:proofErr w:type="spellEnd"/>
      <w:r w:rsidR="000720C2" w:rsidRPr="001B17DE">
        <w:rPr>
          <w:rFonts w:ascii="Arial" w:hAnsi="Arial" w:cs="Arial"/>
        </w:rPr>
        <w:t xml:space="preserve"> </w:t>
      </w:r>
      <w:r w:rsidR="008C0CFD" w:rsidRPr="001B17DE">
        <w:rPr>
          <w:rFonts w:ascii="Arial" w:hAnsi="Arial" w:cs="Arial"/>
        </w:rPr>
        <w:t>Gardens</w:t>
      </w:r>
      <w:r w:rsidR="00E4645D" w:rsidRPr="001B17DE">
        <w:rPr>
          <w:rFonts w:ascii="Arial" w:hAnsi="Arial" w:cs="Arial"/>
        </w:rPr>
        <w:t xml:space="preserve"> </w:t>
      </w:r>
      <w:r w:rsidR="008C0CFD" w:rsidRPr="001B17DE">
        <w:rPr>
          <w:rFonts w:ascii="Arial" w:hAnsi="Arial" w:cs="Arial"/>
        </w:rPr>
        <w:t>to enter the Saluting Battery.</w:t>
      </w:r>
    </w:p>
    <w:p w14:paraId="34E58355" w14:textId="77777777" w:rsidR="00AB4AC6" w:rsidRPr="001B17DE" w:rsidRDefault="00AB4AC6" w:rsidP="00AB4AC6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 xml:space="preserve">Saluting Battery, </w:t>
      </w:r>
      <w:proofErr w:type="spellStart"/>
      <w:r w:rsidRPr="001B17DE">
        <w:rPr>
          <w:rFonts w:ascii="Arial" w:hAnsi="Arial" w:cs="Arial"/>
          <w:b/>
          <w:bCs/>
        </w:rPr>
        <w:t>Lascaris</w:t>
      </w:r>
      <w:proofErr w:type="spellEnd"/>
      <w:r w:rsidRPr="001B17DE">
        <w:rPr>
          <w:rFonts w:ascii="Arial" w:hAnsi="Arial" w:cs="Arial"/>
          <w:b/>
          <w:bCs/>
        </w:rPr>
        <w:t xml:space="preserve"> War Rooms, War Headquarters </w:t>
      </w:r>
    </w:p>
    <w:p w14:paraId="0D5BB845" w14:textId="66461928" w:rsidR="00F315C0" w:rsidRPr="001B17DE" w:rsidRDefault="00F315C0" w:rsidP="00AB4AC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Noon Day Gun Ceremony</w:t>
      </w:r>
      <w:r w:rsidR="00E91D8B" w:rsidRPr="001B17DE">
        <w:rPr>
          <w:rFonts w:ascii="Arial" w:hAnsi="Arial" w:cs="Arial"/>
        </w:rPr>
        <w:t xml:space="preserve"> at Saluting Battery followed by</w:t>
      </w:r>
      <w:r w:rsidR="00390E64" w:rsidRPr="001B17DE">
        <w:rPr>
          <w:rFonts w:ascii="Arial" w:hAnsi="Arial" w:cs="Arial"/>
        </w:rPr>
        <w:t xml:space="preserve"> </w:t>
      </w:r>
      <w:r w:rsidR="002A464D" w:rsidRPr="001B17DE">
        <w:rPr>
          <w:rFonts w:ascii="Arial" w:hAnsi="Arial" w:cs="Arial"/>
        </w:rPr>
        <w:t>wreath-laying at memorial to</w:t>
      </w:r>
      <w:r w:rsidR="00476E11" w:rsidRPr="001B17DE">
        <w:rPr>
          <w:rFonts w:ascii="Arial" w:hAnsi="Arial" w:cs="Arial"/>
        </w:rPr>
        <w:t xml:space="preserve"> Colonel Anderson-Morshead, CRE Malta and acting governor </w:t>
      </w:r>
      <w:r w:rsidR="00A636E6" w:rsidRPr="001B17DE">
        <w:rPr>
          <w:rFonts w:ascii="Arial" w:hAnsi="Arial" w:cs="Arial"/>
        </w:rPr>
        <w:t>1829-31</w:t>
      </w:r>
      <w:r w:rsidR="00855101" w:rsidRPr="001B17DE">
        <w:rPr>
          <w:rFonts w:ascii="Arial" w:hAnsi="Arial" w:cs="Arial"/>
        </w:rPr>
        <w:t>.</w:t>
      </w:r>
      <w:r w:rsidR="00E91D8B" w:rsidRPr="001B17DE">
        <w:rPr>
          <w:rFonts w:ascii="Arial" w:hAnsi="Arial" w:cs="Arial"/>
        </w:rPr>
        <w:t xml:space="preserve"> </w:t>
      </w:r>
    </w:p>
    <w:p w14:paraId="63EC17E9" w14:textId="765A9D91" w:rsidR="00AB4AC6" w:rsidRPr="001B17DE" w:rsidRDefault="00AB4AC6" w:rsidP="00AB4AC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>Time Gun Museum at the Saluting Battery</w:t>
      </w:r>
    </w:p>
    <w:p w14:paraId="735E4326" w14:textId="4FF06DF2" w:rsidR="00AB4AC6" w:rsidRPr="001B17DE" w:rsidRDefault="00AB4AC6" w:rsidP="00AB4AC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proofErr w:type="spellStart"/>
      <w:r w:rsidRPr="001B17DE">
        <w:rPr>
          <w:rFonts w:ascii="Arial" w:hAnsi="Arial" w:cs="Arial"/>
        </w:rPr>
        <w:t>Lascaris</w:t>
      </w:r>
      <w:proofErr w:type="spellEnd"/>
      <w:r w:rsidRPr="001B17DE">
        <w:rPr>
          <w:rFonts w:ascii="Arial" w:hAnsi="Arial" w:cs="Arial"/>
        </w:rPr>
        <w:t xml:space="preserve"> War Rooms tour </w:t>
      </w:r>
      <w:r w:rsidR="002D2684" w:rsidRPr="001B17DE">
        <w:rPr>
          <w:rFonts w:ascii="Arial" w:hAnsi="Arial" w:cs="Arial"/>
        </w:rPr>
        <w:t xml:space="preserve">covers </w:t>
      </w:r>
      <w:r w:rsidRPr="001B17DE">
        <w:rPr>
          <w:rFonts w:ascii="Arial" w:hAnsi="Arial" w:cs="Arial"/>
        </w:rPr>
        <w:t>some of the Valletta fortifications, including a magazine, the O</w:t>
      </w:r>
      <w:r w:rsidR="001B17DE">
        <w:rPr>
          <w:rFonts w:ascii="Arial" w:hAnsi="Arial" w:cs="Arial"/>
        </w:rPr>
        <w:t xml:space="preserve">peration </w:t>
      </w:r>
      <w:r w:rsidRPr="001B17DE">
        <w:rPr>
          <w:rFonts w:ascii="Arial" w:hAnsi="Arial" w:cs="Arial"/>
        </w:rPr>
        <w:t xml:space="preserve">HUSKY display, the various </w:t>
      </w:r>
      <w:r w:rsidR="001B17DE">
        <w:rPr>
          <w:rFonts w:ascii="Arial" w:hAnsi="Arial" w:cs="Arial"/>
        </w:rPr>
        <w:t>o</w:t>
      </w:r>
      <w:r w:rsidRPr="001B17DE">
        <w:rPr>
          <w:rFonts w:ascii="Arial" w:hAnsi="Arial" w:cs="Arial"/>
        </w:rPr>
        <w:t xml:space="preserve">perations </w:t>
      </w:r>
      <w:r w:rsidR="001B17DE">
        <w:rPr>
          <w:rFonts w:ascii="Arial" w:hAnsi="Arial" w:cs="Arial"/>
        </w:rPr>
        <w:t>r</w:t>
      </w:r>
      <w:r w:rsidRPr="001B17DE">
        <w:rPr>
          <w:rFonts w:ascii="Arial" w:hAnsi="Arial" w:cs="Arial"/>
        </w:rPr>
        <w:t xml:space="preserve">ooms in the War HQ and a tour of the abandoned </w:t>
      </w:r>
      <w:r w:rsidR="001B17DE">
        <w:rPr>
          <w:rFonts w:ascii="Arial" w:hAnsi="Arial" w:cs="Arial"/>
        </w:rPr>
        <w:t>t</w:t>
      </w:r>
      <w:r w:rsidRPr="001B17DE">
        <w:rPr>
          <w:rFonts w:ascii="Arial" w:hAnsi="Arial" w:cs="Arial"/>
        </w:rPr>
        <w:t xml:space="preserve">unnels (not usually open to the public), demonstrating the work of the </w:t>
      </w:r>
      <w:r w:rsidR="001B17DE">
        <w:rPr>
          <w:rFonts w:ascii="Arial" w:hAnsi="Arial" w:cs="Arial"/>
        </w:rPr>
        <w:t xml:space="preserve">RE </w:t>
      </w:r>
      <w:r w:rsidRPr="001B17DE">
        <w:rPr>
          <w:rFonts w:ascii="Arial" w:hAnsi="Arial" w:cs="Arial"/>
        </w:rPr>
        <w:t>Tunnelling Companies.</w:t>
      </w:r>
    </w:p>
    <w:p w14:paraId="0242EC2A" w14:textId="6285E35C" w:rsidR="00AB4AC6" w:rsidRPr="001B17DE" w:rsidRDefault="00AB4AC6" w:rsidP="00AB4AC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 xml:space="preserve">The Submarine Mining depot for Grand Harbour was located near the War HQ entrance and this aspect of RE work on Malta </w:t>
      </w:r>
      <w:r w:rsidR="002D2684" w:rsidRPr="001B17DE">
        <w:rPr>
          <w:rFonts w:ascii="Arial" w:hAnsi="Arial" w:cs="Arial"/>
        </w:rPr>
        <w:t>will</w:t>
      </w:r>
      <w:r w:rsidRPr="001B17DE">
        <w:rPr>
          <w:rFonts w:ascii="Arial" w:hAnsi="Arial" w:cs="Arial"/>
        </w:rPr>
        <w:t xml:space="preserve"> be discussed.</w:t>
      </w:r>
    </w:p>
    <w:p w14:paraId="5C6AB556" w14:textId="724256D2" w:rsidR="00AB4AC6" w:rsidRPr="001B17DE" w:rsidRDefault="00DA73EE" w:rsidP="001B17DE">
      <w:pPr>
        <w:spacing w:after="360"/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On leaving we will </w:t>
      </w:r>
      <w:r w:rsidR="00EE6F01" w:rsidRPr="001B17DE">
        <w:rPr>
          <w:rFonts w:ascii="Arial" w:hAnsi="Arial" w:cs="Arial"/>
        </w:rPr>
        <w:t xml:space="preserve">walk </w:t>
      </w:r>
      <w:r w:rsidR="007E246F" w:rsidRPr="001B17DE">
        <w:rPr>
          <w:rFonts w:ascii="Arial" w:hAnsi="Arial" w:cs="Arial"/>
        </w:rPr>
        <w:t xml:space="preserve">to the coach (10-15 minutes) </w:t>
      </w:r>
      <w:r w:rsidR="00EE6F01" w:rsidRPr="001B17DE">
        <w:rPr>
          <w:rFonts w:ascii="Arial" w:hAnsi="Arial" w:cs="Arial"/>
        </w:rPr>
        <w:t xml:space="preserve">past </w:t>
      </w:r>
      <w:r w:rsidR="00BE6385">
        <w:rPr>
          <w:rFonts w:ascii="Arial" w:hAnsi="Arial" w:cs="Arial"/>
        </w:rPr>
        <w:t>three</w:t>
      </w:r>
      <w:r w:rsidR="00EE6F01" w:rsidRPr="001B17DE">
        <w:rPr>
          <w:rFonts w:ascii="Arial" w:hAnsi="Arial" w:cs="Arial"/>
        </w:rPr>
        <w:t xml:space="preserve"> Second World War Memorials and </w:t>
      </w:r>
      <w:r w:rsidR="00BF0C94" w:rsidRPr="001B17DE">
        <w:rPr>
          <w:rFonts w:ascii="Arial" w:hAnsi="Arial" w:cs="Arial"/>
        </w:rPr>
        <w:t xml:space="preserve">will </w:t>
      </w:r>
      <w:r w:rsidR="00EE6F01" w:rsidRPr="001B17DE">
        <w:rPr>
          <w:rFonts w:ascii="Arial" w:hAnsi="Arial" w:cs="Arial"/>
        </w:rPr>
        <w:t>be able to view Montgomery House</w:t>
      </w:r>
      <w:r w:rsidR="00C3625D" w:rsidRPr="001B17DE">
        <w:rPr>
          <w:rFonts w:ascii="Arial" w:hAnsi="Arial" w:cs="Arial"/>
        </w:rPr>
        <w:t xml:space="preserve">, </w:t>
      </w:r>
      <w:r w:rsidR="000F3D29" w:rsidRPr="001B17DE">
        <w:rPr>
          <w:rFonts w:ascii="Arial" w:hAnsi="Arial" w:cs="Arial"/>
        </w:rPr>
        <w:t>Montgomery’s base for planning</w:t>
      </w:r>
      <w:r w:rsidR="00EE6F01" w:rsidRPr="001B17DE">
        <w:rPr>
          <w:rFonts w:ascii="Arial" w:hAnsi="Arial" w:cs="Arial"/>
        </w:rPr>
        <w:t xml:space="preserve"> </w:t>
      </w:r>
      <w:r w:rsidR="00C3625D" w:rsidRPr="001B17DE">
        <w:rPr>
          <w:rFonts w:ascii="Arial" w:hAnsi="Arial" w:cs="Arial"/>
        </w:rPr>
        <w:t>Operation H</w:t>
      </w:r>
      <w:r w:rsidR="001B17DE">
        <w:rPr>
          <w:rFonts w:ascii="Arial" w:hAnsi="Arial" w:cs="Arial"/>
        </w:rPr>
        <w:t>USKY</w:t>
      </w:r>
      <w:r w:rsidR="00BF0C94" w:rsidRPr="001B17DE">
        <w:rPr>
          <w:rFonts w:ascii="Arial" w:hAnsi="Arial" w:cs="Arial"/>
        </w:rPr>
        <w:t xml:space="preserve">. </w:t>
      </w:r>
      <w:r w:rsidR="004B392C" w:rsidRPr="001B17DE">
        <w:rPr>
          <w:rFonts w:ascii="Arial" w:hAnsi="Arial" w:cs="Arial"/>
        </w:rPr>
        <w:t xml:space="preserve">The coach will return to the hotel. </w:t>
      </w:r>
      <w:r w:rsidR="00AB4AC6" w:rsidRPr="001B17DE">
        <w:rPr>
          <w:rFonts w:ascii="Arial" w:hAnsi="Arial" w:cs="Arial"/>
        </w:rPr>
        <w:t>Dinner under own arrangements</w:t>
      </w:r>
      <w:r w:rsidR="004B392C" w:rsidRPr="001B17DE">
        <w:rPr>
          <w:rFonts w:ascii="Arial" w:hAnsi="Arial" w:cs="Arial"/>
        </w:rPr>
        <w:t>.</w:t>
      </w:r>
    </w:p>
    <w:p w14:paraId="2184B71E" w14:textId="30C86D74" w:rsidR="00AB4AC6" w:rsidRPr="001B17DE" w:rsidRDefault="00510577" w:rsidP="001B17DE">
      <w:pPr>
        <w:spacing w:before="240"/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25 MAY – Day 4</w:t>
      </w:r>
      <w:r w:rsidR="003F097C" w:rsidRPr="001B17DE">
        <w:rPr>
          <w:rFonts w:ascii="Arial" w:hAnsi="Arial" w:cs="Arial"/>
          <w:b/>
          <w:bCs/>
        </w:rPr>
        <w:t>: NORTH OF VALLETTA</w:t>
      </w:r>
    </w:p>
    <w:p w14:paraId="150BD81E" w14:textId="7C19C978" w:rsidR="00ED08A2" w:rsidRPr="001B17DE" w:rsidRDefault="00ED08A2" w:rsidP="00D64CE2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Fort Manoel</w:t>
      </w:r>
    </w:p>
    <w:p w14:paraId="49CBBFCD" w14:textId="7888755A" w:rsidR="004B392C" w:rsidRPr="001B17DE" w:rsidRDefault="00ED08A2" w:rsidP="00D64C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>A very fine example of an 18</w:t>
      </w:r>
      <w:r w:rsidRPr="001B17DE">
        <w:rPr>
          <w:rFonts w:ascii="Arial" w:hAnsi="Arial" w:cs="Arial"/>
          <w:vertAlign w:val="superscript"/>
        </w:rPr>
        <w:t>th</w:t>
      </w:r>
      <w:r w:rsidRPr="001B17DE">
        <w:rPr>
          <w:rFonts w:ascii="Arial" w:hAnsi="Arial" w:cs="Arial"/>
        </w:rPr>
        <w:t xml:space="preserve"> century </w:t>
      </w:r>
      <w:r w:rsidR="00D512B7" w:rsidRPr="001B17DE">
        <w:rPr>
          <w:rFonts w:ascii="Arial" w:hAnsi="Arial" w:cs="Arial"/>
        </w:rPr>
        <w:t xml:space="preserve">fort, but not usually open to the public. </w:t>
      </w:r>
    </w:p>
    <w:p w14:paraId="45A1E008" w14:textId="13B96105" w:rsidR="00A21252" w:rsidRPr="001B17DE" w:rsidRDefault="00A21252" w:rsidP="00E8597E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 xml:space="preserve">Fort </w:t>
      </w:r>
      <w:proofErr w:type="spellStart"/>
      <w:r w:rsidRPr="001B17DE">
        <w:rPr>
          <w:rFonts w:ascii="Arial" w:hAnsi="Arial" w:cs="Arial"/>
          <w:b/>
          <w:bCs/>
        </w:rPr>
        <w:t>Tign</w:t>
      </w:r>
      <w:r w:rsidR="00025FB8" w:rsidRPr="001B17DE">
        <w:rPr>
          <w:rFonts w:ascii="Arial" w:hAnsi="Arial" w:cs="Arial"/>
          <w:b/>
          <w:bCs/>
        </w:rPr>
        <w:t>é</w:t>
      </w:r>
      <w:proofErr w:type="spellEnd"/>
    </w:p>
    <w:p w14:paraId="1FFD84DC" w14:textId="77777777" w:rsidR="00E8597E" w:rsidRPr="001B17DE" w:rsidRDefault="00025FB8" w:rsidP="00D64C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1B17DE">
        <w:rPr>
          <w:rFonts w:ascii="Arial" w:hAnsi="Arial" w:cs="Arial"/>
        </w:rPr>
        <w:t xml:space="preserve">The last fort built by the Knights which </w:t>
      </w:r>
      <w:r w:rsidR="00504A8D" w:rsidRPr="001B17DE">
        <w:rPr>
          <w:rFonts w:ascii="Arial" w:hAnsi="Arial" w:cs="Arial"/>
        </w:rPr>
        <w:t xml:space="preserve">looks towards a new style of fortification with </w:t>
      </w:r>
      <w:r w:rsidR="00406173" w:rsidRPr="001B17DE">
        <w:rPr>
          <w:rFonts w:ascii="Arial" w:hAnsi="Arial" w:cs="Arial"/>
        </w:rPr>
        <w:t xml:space="preserve">links to Martello towers. </w:t>
      </w:r>
    </w:p>
    <w:p w14:paraId="06DE9ED8" w14:textId="3F6D5FBB" w:rsidR="00CE13BF" w:rsidRPr="001B17DE" w:rsidRDefault="002203AD" w:rsidP="00DF76F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Remains of the </w:t>
      </w:r>
      <w:r w:rsidR="00406173" w:rsidRPr="001B17DE">
        <w:rPr>
          <w:rFonts w:ascii="Arial" w:hAnsi="Arial" w:cs="Arial"/>
        </w:rPr>
        <w:t xml:space="preserve">Brennan Torpedo </w:t>
      </w:r>
      <w:r w:rsidR="00CE13BF" w:rsidRPr="001B17DE">
        <w:rPr>
          <w:rFonts w:ascii="Arial" w:hAnsi="Arial" w:cs="Arial"/>
        </w:rPr>
        <w:t>Station</w:t>
      </w:r>
      <w:r w:rsidR="003B6F9F" w:rsidRPr="001B17DE">
        <w:rPr>
          <w:rFonts w:ascii="Arial" w:hAnsi="Arial" w:cs="Arial"/>
        </w:rPr>
        <w:t xml:space="preserve"> (next to Fort </w:t>
      </w:r>
      <w:proofErr w:type="spellStart"/>
      <w:r w:rsidR="003B6F9F" w:rsidRPr="001B17DE">
        <w:rPr>
          <w:rFonts w:ascii="Arial" w:hAnsi="Arial" w:cs="Arial"/>
        </w:rPr>
        <w:t>Tigné</w:t>
      </w:r>
      <w:proofErr w:type="spellEnd"/>
      <w:r w:rsidR="00465B68" w:rsidRPr="001B17DE">
        <w:rPr>
          <w:rFonts w:ascii="Arial" w:hAnsi="Arial" w:cs="Arial"/>
        </w:rPr>
        <w:t>)</w:t>
      </w:r>
      <w:r w:rsidR="00480999" w:rsidRPr="001B17DE">
        <w:rPr>
          <w:rFonts w:ascii="Arial" w:hAnsi="Arial" w:cs="Arial"/>
        </w:rPr>
        <w:t xml:space="preserve">. </w:t>
      </w:r>
      <w:r w:rsidR="00B33F07" w:rsidRPr="001B17DE">
        <w:rPr>
          <w:rFonts w:ascii="Arial" w:hAnsi="Arial" w:cs="Arial"/>
        </w:rPr>
        <w:t>(</w:t>
      </w:r>
      <w:r w:rsidR="00480999" w:rsidRPr="001B17DE">
        <w:rPr>
          <w:rFonts w:ascii="Arial" w:hAnsi="Arial" w:cs="Arial"/>
        </w:rPr>
        <w:t xml:space="preserve">The </w:t>
      </w:r>
      <w:r w:rsidR="00B33F07" w:rsidRPr="001B17DE">
        <w:rPr>
          <w:rFonts w:ascii="Arial" w:hAnsi="Arial" w:cs="Arial"/>
        </w:rPr>
        <w:t>RE Museum</w:t>
      </w:r>
      <w:r w:rsidR="00480999" w:rsidRPr="001B17DE">
        <w:rPr>
          <w:rFonts w:ascii="Arial" w:hAnsi="Arial" w:cs="Arial"/>
        </w:rPr>
        <w:t>, Chatham,</w:t>
      </w:r>
      <w:r w:rsidR="00B33F07" w:rsidRPr="001B17DE">
        <w:rPr>
          <w:rFonts w:ascii="Arial" w:hAnsi="Arial" w:cs="Arial"/>
        </w:rPr>
        <w:t xml:space="preserve"> has a good display on the Brennan Torpedo</w:t>
      </w:r>
      <w:r w:rsidR="00480999" w:rsidRPr="001B17DE">
        <w:rPr>
          <w:rFonts w:ascii="Arial" w:hAnsi="Arial" w:cs="Arial"/>
        </w:rPr>
        <w:t xml:space="preserve"> and Submarine Mining</w:t>
      </w:r>
      <w:r w:rsidR="00B33F07" w:rsidRPr="001B17DE">
        <w:rPr>
          <w:rFonts w:ascii="Arial" w:hAnsi="Arial" w:cs="Arial"/>
        </w:rPr>
        <w:t>, which w</w:t>
      </w:r>
      <w:r w:rsidR="001B17DE">
        <w:rPr>
          <w:rFonts w:ascii="Arial" w:hAnsi="Arial" w:cs="Arial"/>
        </w:rPr>
        <w:t>as</w:t>
      </w:r>
      <w:r w:rsidR="00B33F07" w:rsidRPr="001B17DE">
        <w:rPr>
          <w:rFonts w:ascii="Arial" w:hAnsi="Arial" w:cs="Arial"/>
        </w:rPr>
        <w:t xml:space="preserve"> an RE responsibilit</w:t>
      </w:r>
      <w:r w:rsidR="001B17DE">
        <w:rPr>
          <w:rFonts w:ascii="Arial" w:hAnsi="Arial" w:cs="Arial"/>
        </w:rPr>
        <w:t>y</w:t>
      </w:r>
      <w:r w:rsidR="00977170" w:rsidRPr="001B17DE">
        <w:rPr>
          <w:rFonts w:ascii="Arial" w:hAnsi="Arial" w:cs="Arial"/>
        </w:rPr>
        <w:t>).</w:t>
      </w:r>
      <w:r w:rsidR="00117490" w:rsidRPr="001B17DE">
        <w:rPr>
          <w:rFonts w:ascii="Arial" w:hAnsi="Arial" w:cs="Arial"/>
        </w:rPr>
        <w:t xml:space="preserve"> </w:t>
      </w:r>
    </w:p>
    <w:p w14:paraId="4964B29C" w14:textId="28C18518" w:rsidR="004F4936" w:rsidRPr="001B17DE" w:rsidRDefault="00CA3E64" w:rsidP="00D64CE2">
      <w:pPr>
        <w:rPr>
          <w:rFonts w:ascii="Arial" w:hAnsi="Arial" w:cs="Arial"/>
        </w:rPr>
      </w:pPr>
      <w:r w:rsidRPr="001B17DE">
        <w:rPr>
          <w:rFonts w:ascii="Arial" w:hAnsi="Arial" w:cs="Arial"/>
          <w:b/>
          <w:bCs/>
        </w:rPr>
        <w:t>Pembr</w:t>
      </w:r>
      <w:r w:rsidR="00ED1158" w:rsidRPr="001B17DE">
        <w:rPr>
          <w:rFonts w:ascii="Arial" w:hAnsi="Arial" w:cs="Arial"/>
          <w:b/>
          <w:bCs/>
        </w:rPr>
        <w:t xml:space="preserve">oke </w:t>
      </w:r>
      <w:r w:rsidR="004F41D3" w:rsidRPr="001B17DE">
        <w:rPr>
          <w:rFonts w:ascii="Arial" w:hAnsi="Arial" w:cs="Arial"/>
          <w:b/>
          <w:bCs/>
        </w:rPr>
        <w:t xml:space="preserve">(St George’s) </w:t>
      </w:r>
      <w:r w:rsidR="00ED1158" w:rsidRPr="001B17DE">
        <w:rPr>
          <w:rFonts w:ascii="Arial" w:hAnsi="Arial" w:cs="Arial"/>
          <w:b/>
          <w:bCs/>
        </w:rPr>
        <w:t>Barracks</w:t>
      </w:r>
    </w:p>
    <w:p w14:paraId="7D8B1391" w14:textId="77777777" w:rsidR="00DC564D" w:rsidRPr="001B17DE" w:rsidRDefault="0034704D" w:rsidP="00A61FC8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</w:rPr>
      </w:pPr>
      <w:r w:rsidRPr="001B17DE">
        <w:rPr>
          <w:rFonts w:ascii="Arial" w:hAnsi="Arial" w:cs="Arial"/>
        </w:rPr>
        <w:t>19</w:t>
      </w:r>
      <w:r w:rsidRPr="001B17DE">
        <w:rPr>
          <w:rFonts w:ascii="Arial" w:hAnsi="Arial" w:cs="Arial"/>
          <w:vertAlign w:val="superscript"/>
        </w:rPr>
        <w:t>th</w:t>
      </w:r>
      <w:r w:rsidRPr="001B17DE">
        <w:rPr>
          <w:rFonts w:ascii="Arial" w:hAnsi="Arial" w:cs="Arial"/>
        </w:rPr>
        <w:t xml:space="preserve"> &amp; 20</w:t>
      </w:r>
      <w:r w:rsidRPr="001B17DE">
        <w:rPr>
          <w:rFonts w:ascii="Arial" w:hAnsi="Arial" w:cs="Arial"/>
          <w:vertAlign w:val="superscript"/>
        </w:rPr>
        <w:t>th</w:t>
      </w:r>
      <w:r w:rsidRPr="001B17DE">
        <w:rPr>
          <w:rFonts w:ascii="Arial" w:hAnsi="Arial" w:cs="Arial"/>
        </w:rPr>
        <w:t xml:space="preserve"> century barrack building by RE</w:t>
      </w:r>
      <w:r w:rsidR="006B2EB6" w:rsidRPr="001B17DE">
        <w:rPr>
          <w:rFonts w:ascii="Arial" w:hAnsi="Arial" w:cs="Arial"/>
        </w:rPr>
        <w:t>. Drive around the site</w:t>
      </w:r>
      <w:r w:rsidR="00FB240D" w:rsidRPr="001B17DE">
        <w:rPr>
          <w:rFonts w:ascii="Arial" w:hAnsi="Arial" w:cs="Arial"/>
        </w:rPr>
        <w:t>.</w:t>
      </w:r>
      <w:r w:rsidR="006B2EB6" w:rsidRPr="001B17DE">
        <w:rPr>
          <w:rFonts w:ascii="Arial" w:hAnsi="Arial" w:cs="Arial"/>
        </w:rPr>
        <w:t xml:space="preserve"> </w:t>
      </w:r>
    </w:p>
    <w:p w14:paraId="282A359D" w14:textId="321F8055" w:rsidR="00A61FC8" w:rsidRPr="001B17DE" w:rsidRDefault="00A61FC8" w:rsidP="00DC564D">
      <w:pPr>
        <w:rPr>
          <w:rFonts w:ascii="Arial" w:hAnsi="Arial" w:cs="Arial"/>
          <w:i/>
          <w:iCs/>
        </w:rPr>
      </w:pPr>
      <w:r w:rsidRPr="001B17DE">
        <w:rPr>
          <w:rFonts w:ascii="Arial" w:hAnsi="Arial" w:cs="Arial"/>
          <w:i/>
          <w:iCs/>
        </w:rPr>
        <w:t>LUNCH TO BE ARRANGED</w:t>
      </w:r>
    </w:p>
    <w:p w14:paraId="433E1497" w14:textId="6CCD0DDB" w:rsidR="0034704D" w:rsidRPr="001B17DE" w:rsidRDefault="009175CE" w:rsidP="00E8597E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lastRenderedPageBreak/>
        <w:t xml:space="preserve">Victoria Lines </w:t>
      </w:r>
      <w:r w:rsidR="00BE6385">
        <w:rPr>
          <w:rFonts w:ascii="Arial" w:hAnsi="Arial" w:cs="Arial"/>
          <w:b/>
          <w:bCs/>
        </w:rPr>
        <w:t>–</w:t>
      </w:r>
      <w:r w:rsidR="006E4F47" w:rsidRPr="001B17DE">
        <w:rPr>
          <w:rFonts w:ascii="Arial" w:hAnsi="Arial" w:cs="Arial"/>
          <w:b/>
          <w:bCs/>
        </w:rPr>
        <w:t xml:space="preserve"> </w:t>
      </w:r>
      <w:r w:rsidR="00645461" w:rsidRPr="001B17DE">
        <w:rPr>
          <w:rFonts w:ascii="Arial" w:hAnsi="Arial" w:cs="Arial"/>
          <w:b/>
          <w:bCs/>
        </w:rPr>
        <w:t>Fort Mosta</w:t>
      </w:r>
      <w:r w:rsidR="004F41D3" w:rsidRPr="001B17DE">
        <w:rPr>
          <w:rFonts w:ascii="Arial" w:hAnsi="Arial" w:cs="Arial"/>
          <w:b/>
          <w:bCs/>
        </w:rPr>
        <w:t xml:space="preserve"> </w:t>
      </w:r>
      <w:r w:rsidR="006E4F47" w:rsidRPr="001B17DE">
        <w:rPr>
          <w:rFonts w:ascii="Arial" w:hAnsi="Arial" w:cs="Arial"/>
          <w:b/>
          <w:bCs/>
        </w:rPr>
        <w:t xml:space="preserve">or Fort </w:t>
      </w:r>
      <w:proofErr w:type="spellStart"/>
      <w:r w:rsidR="006E4F47" w:rsidRPr="001B17DE">
        <w:rPr>
          <w:rFonts w:ascii="Arial" w:hAnsi="Arial" w:cs="Arial"/>
          <w:b/>
          <w:bCs/>
        </w:rPr>
        <w:t>Madiliena</w:t>
      </w:r>
      <w:proofErr w:type="spellEnd"/>
    </w:p>
    <w:p w14:paraId="4E4598F7" w14:textId="7BE8C81F" w:rsidR="00DF76F7" w:rsidRPr="001B17DE" w:rsidRDefault="006E4F47" w:rsidP="00C71C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We hope to arrange</w:t>
      </w:r>
      <w:r w:rsidR="00645461" w:rsidRPr="001B17DE">
        <w:rPr>
          <w:rFonts w:ascii="Arial" w:hAnsi="Arial" w:cs="Arial"/>
        </w:rPr>
        <w:t xml:space="preserve"> access to </w:t>
      </w:r>
      <w:r w:rsidR="009B6C8D" w:rsidRPr="001B17DE">
        <w:rPr>
          <w:rFonts w:ascii="Arial" w:hAnsi="Arial" w:cs="Arial"/>
        </w:rPr>
        <w:t xml:space="preserve">part of </w:t>
      </w:r>
      <w:r w:rsidR="00645461" w:rsidRPr="001B17DE">
        <w:rPr>
          <w:rFonts w:ascii="Arial" w:hAnsi="Arial" w:cs="Arial"/>
        </w:rPr>
        <w:t>19</w:t>
      </w:r>
      <w:r w:rsidR="00645461" w:rsidRPr="001B17DE">
        <w:rPr>
          <w:rFonts w:ascii="Arial" w:hAnsi="Arial" w:cs="Arial"/>
          <w:vertAlign w:val="superscript"/>
        </w:rPr>
        <w:t>th</w:t>
      </w:r>
      <w:r w:rsidR="00645461" w:rsidRPr="001B17DE">
        <w:rPr>
          <w:rFonts w:ascii="Arial" w:hAnsi="Arial" w:cs="Arial"/>
        </w:rPr>
        <w:t xml:space="preserve"> century </w:t>
      </w:r>
      <w:r w:rsidR="009B6C8D" w:rsidRPr="001B17DE">
        <w:rPr>
          <w:rFonts w:ascii="Arial" w:hAnsi="Arial" w:cs="Arial"/>
        </w:rPr>
        <w:t xml:space="preserve">fort which </w:t>
      </w:r>
      <w:r w:rsidR="005623AD" w:rsidRPr="001B17DE">
        <w:rPr>
          <w:rFonts w:ascii="Arial" w:hAnsi="Arial" w:cs="Arial"/>
        </w:rPr>
        <w:t>illustrates the re-arming of the forts as artillery developed.</w:t>
      </w:r>
    </w:p>
    <w:p w14:paraId="6FE018F7" w14:textId="110A2BF9" w:rsidR="00645461" w:rsidRPr="001B17DE" w:rsidRDefault="005623AD" w:rsidP="00DF76F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It may be possible to </w:t>
      </w:r>
      <w:r w:rsidR="00337FD0" w:rsidRPr="001B17DE">
        <w:rPr>
          <w:rFonts w:ascii="Arial" w:hAnsi="Arial" w:cs="Arial"/>
        </w:rPr>
        <w:t xml:space="preserve">meet the Maltese Armed Forces EOD unit who are based </w:t>
      </w:r>
      <w:r w:rsidR="007F2EA6" w:rsidRPr="001B17DE">
        <w:rPr>
          <w:rFonts w:ascii="Arial" w:hAnsi="Arial" w:cs="Arial"/>
        </w:rPr>
        <w:t>at the Fort.</w:t>
      </w:r>
    </w:p>
    <w:p w14:paraId="3336E56D" w14:textId="23916BBB" w:rsidR="004F41D3" w:rsidRPr="001B17DE" w:rsidRDefault="004F41D3" w:rsidP="00DF76F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If access to Fort Mosta is not possible, Fort </w:t>
      </w:r>
      <w:proofErr w:type="spellStart"/>
      <w:r w:rsidRPr="001B17DE">
        <w:rPr>
          <w:rFonts w:ascii="Arial" w:hAnsi="Arial" w:cs="Arial"/>
        </w:rPr>
        <w:t>Madliena</w:t>
      </w:r>
      <w:proofErr w:type="spellEnd"/>
      <w:r w:rsidRPr="001B17DE">
        <w:rPr>
          <w:rFonts w:ascii="Arial" w:hAnsi="Arial" w:cs="Arial"/>
        </w:rPr>
        <w:t xml:space="preserve"> may be substituted.</w:t>
      </w:r>
    </w:p>
    <w:p w14:paraId="65667D05" w14:textId="268CBF5B" w:rsidR="00A61FC8" w:rsidRPr="001B17DE" w:rsidRDefault="001B17DE" w:rsidP="00A61F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Second World </w:t>
      </w:r>
      <w:r w:rsidR="00A61FC8" w:rsidRPr="001B17DE">
        <w:rPr>
          <w:rFonts w:ascii="Arial" w:hAnsi="Arial" w:cs="Arial"/>
          <w:b/>
          <w:bCs/>
        </w:rPr>
        <w:t>War Pill-box in Naxxar Gap</w:t>
      </w:r>
    </w:p>
    <w:p w14:paraId="03B48EE4" w14:textId="3F02B244" w:rsidR="00952933" w:rsidRPr="001B17DE" w:rsidRDefault="00952933" w:rsidP="00D64CE2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>Victoria Lines</w:t>
      </w:r>
    </w:p>
    <w:p w14:paraId="2D7CB401" w14:textId="7C31E554" w:rsidR="00645461" w:rsidRPr="001B17DE" w:rsidRDefault="00952933" w:rsidP="00C71C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Visit a section of the </w:t>
      </w:r>
      <w:r w:rsidR="001B17DE">
        <w:rPr>
          <w:rFonts w:ascii="Arial" w:hAnsi="Arial" w:cs="Arial"/>
        </w:rPr>
        <w:t xml:space="preserve">Victoria </w:t>
      </w:r>
      <w:r w:rsidRPr="001B17DE">
        <w:rPr>
          <w:rFonts w:ascii="Arial" w:hAnsi="Arial" w:cs="Arial"/>
        </w:rPr>
        <w:t xml:space="preserve">Lines built across the island and </w:t>
      </w:r>
      <w:r w:rsidR="00F10564" w:rsidRPr="001B17DE">
        <w:rPr>
          <w:rFonts w:ascii="Arial" w:hAnsi="Arial" w:cs="Arial"/>
        </w:rPr>
        <w:t>discuss their operational value and limitations</w:t>
      </w:r>
      <w:r w:rsidR="00DF76F7" w:rsidRPr="001B17DE">
        <w:rPr>
          <w:rFonts w:ascii="Arial" w:hAnsi="Arial" w:cs="Arial"/>
        </w:rPr>
        <w:t>.</w:t>
      </w:r>
    </w:p>
    <w:p w14:paraId="03F479E2" w14:textId="2137B0F1" w:rsidR="00B24C02" w:rsidRPr="001B17DE" w:rsidRDefault="00B24C02" w:rsidP="00DF76F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B17DE">
        <w:rPr>
          <w:rFonts w:ascii="Arial" w:hAnsi="Arial" w:cs="Arial"/>
        </w:rPr>
        <w:t>Discuss development of Malta Defence Plans</w:t>
      </w:r>
      <w:r w:rsidR="001B17DE">
        <w:rPr>
          <w:rFonts w:ascii="Arial" w:hAnsi="Arial" w:cs="Arial"/>
        </w:rPr>
        <w:t>.</w:t>
      </w:r>
    </w:p>
    <w:p w14:paraId="18AAF165" w14:textId="5A492491" w:rsidR="00E557E6" w:rsidRPr="001B17DE" w:rsidRDefault="009D69DC" w:rsidP="00E557E6">
      <w:p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While returning to the hotel, stop at </w:t>
      </w:r>
      <w:r w:rsidR="009E7540" w:rsidRPr="001B17DE">
        <w:rPr>
          <w:rFonts w:ascii="Arial" w:hAnsi="Arial" w:cs="Arial"/>
        </w:rPr>
        <w:t>Pieta British Military Cemetery to lay a wreath. (Several RE graves)</w:t>
      </w:r>
      <w:r w:rsidR="006C311D" w:rsidRPr="001B17DE">
        <w:rPr>
          <w:rFonts w:ascii="Arial" w:hAnsi="Arial" w:cs="Arial"/>
        </w:rPr>
        <w:t>.</w:t>
      </w:r>
    </w:p>
    <w:p w14:paraId="78C69551" w14:textId="56B82194" w:rsidR="000C22D1" w:rsidRPr="001B17DE" w:rsidRDefault="00E0523E" w:rsidP="00E557E6">
      <w:pPr>
        <w:rPr>
          <w:rFonts w:ascii="Arial" w:hAnsi="Arial" w:cs="Arial"/>
          <w:i/>
          <w:iCs/>
        </w:rPr>
      </w:pPr>
      <w:r w:rsidRPr="001B17DE">
        <w:rPr>
          <w:rFonts w:ascii="Arial" w:hAnsi="Arial" w:cs="Arial"/>
          <w:i/>
          <w:iCs/>
        </w:rPr>
        <w:t xml:space="preserve">NOTE: </w:t>
      </w:r>
      <w:r w:rsidR="00D040E8" w:rsidRPr="001B17DE">
        <w:rPr>
          <w:rFonts w:ascii="Arial" w:hAnsi="Arial" w:cs="Arial"/>
          <w:i/>
          <w:iCs/>
        </w:rPr>
        <w:t>THE IMTARFA BARRACKS SITE AND IMTARFA MILITARY CEMETERY MAY BE SUBSTIT</w:t>
      </w:r>
      <w:r w:rsidR="00E31C1F" w:rsidRPr="001B17DE">
        <w:rPr>
          <w:rFonts w:ascii="Arial" w:hAnsi="Arial" w:cs="Arial"/>
          <w:i/>
          <w:iCs/>
        </w:rPr>
        <w:t xml:space="preserve">UTED FOR PEMBROKE BARRACKS AND PIETA CEMETERY, DEPENDING ON THE CURRENT ACCESS </w:t>
      </w:r>
      <w:r w:rsidR="00E81D08" w:rsidRPr="001B17DE">
        <w:rPr>
          <w:rFonts w:ascii="Arial" w:hAnsi="Arial" w:cs="Arial"/>
          <w:i/>
          <w:iCs/>
        </w:rPr>
        <w:t>SITUATION.</w:t>
      </w:r>
    </w:p>
    <w:p w14:paraId="1AAD87E4" w14:textId="0E8D2841" w:rsidR="003B72B0" w:rsidRPr="001B17DE" w:rsidRDefault="00134244" w:rsidP="00134244">
      <w:p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End of Tour Dinner </w:t>
      </w:r>
      <w:r w:rsidR="009E7540" w:rsidRPr="001B17DE">
        <w:rPr>
          <w:rFonts w:ascii="Arial" w:hAnsi="Arial" w:cs="Arial"/>
        </w:rPr>
        <w:t xml:space="preserve">in Frescos Restaurant, </w:t>
      </w:r>
      <w:r w:rsidR="00D17724" w:rsidRPr="001B17DE">
        <w:rPr>
          <w:rFonts w:ascii="Arial" w:hAnsi="Arial" w:cs="Arial"/>
        </w:rPr>
        <w:t>on sea front opposite hotel.</w:t>
      </w:r>
    </w:p>
    <w:p w14:paraId="78956987" w14:textId="1FD2C7FD" w:rsidR="00D17724" w:rsidRPr="001B17DE" w:rsidRDefault="00504C4B" w:rsidP="00134244">
      <w:pPr>
        <w:rPr>
          <w:rFonts w:ascii="Arial" w:hAnsi="Arial" w:cs="Arial"/>
          <w:b/>
          <w:bCs/>
        </w:rPr>
      </w:pPr>
      <w:r w:rsidRPr="001B17DE">
        <w:rPr>
          <w:rFonts w:ascii="Arial" w:hAnsi="Arial" w:cs="Arial"/>
          <w:b/>
          <w:bCs/>
        </w:rPr>
        <w:t xml:space="preserve">26 MAY </w:t>
      </w:r>
      <w:r w:rsidR="00146F67" w:rsidRPr="001B17DE">
        <w:rPr>
          <w:rFonts w:ascii="Arial" w:hAnsi="Arial" w:cs="Arial"/>
          <w:b/>
          <w:bCs/>
        </w:rPr>
        <w:t>–</w:t>
      </w:r>
      <w:r w:rsidRPr="001B17DE">
        <w:rPr>
          <w:rFonts w:ascii="Arial" w:hAnsi="Arial" w:cs="Arial"/>
          <w:b/>
          <w:bCs/>
        </w:rPr>
        <w:t xml:space="preserve"> D</w:t>
      </w:r>
      <w:r w:rsidR="00146F67" w:rsidRPr="001B17DE">
        <w:rPr>
          <w:rFonts w:ascii="Arial" w:hAnsi="Arial" w:cs="Arial"/>
          <w:b/>
          <w:bCs/>
        </w:rPr>
        <w:t>ay 5</w:t>
      </w:r>
      <w:r w:rsidR="00BE6385">
        <w:rPr>
          <w:rFonts w:ascii="Arial" w:hAnsi="Arial" w:cs="Arial"/>
          <w:b/>
          <w:bCs/>
        </w:rPr>
        <w:t>: DEPARTURE</w:t>
      </w:r>
    </w:p>
    <w:p w14:paraId="0128F7B3" w14:textId="0A1F387A" w:rsidR="00146F67" w:rsidRPr="001B17DE" w:rsidRDefault="00813010" w:rsidP="00134244">
      <w:pPr>
        <w:rPr>
          <w:rFonts w:ascii="Arial" w:hAnsi="Arial" w:cs="Arial"/>
        </w:rPr>
      </w:pPr>
      <w:r w:rsidRPr="001B17DE">
        <w:rPr>
          <w:rFonts w:ascii="Arial" w:hAnsi="Arial" w:cs="Arial"/>
        </w:rPr>
        <w:t>Return to UK under own arrangements.</w:t>
      </w:r>
    </w:p>
    <w:p w14:paraId="535EC3BE" w14:textId="38BCF8EE" w:rsidR="00813010" w:rsidRPr="001B17DE" w:rsidRDefault="00813010" w:rsidP="00134244">
      <w:pPr>
        <w:rPr>
          <w:rFonts w:ascii="Arial" w:hAnsi="Arial" w:cs="Arial"/>
        </w:rPr>
      </w:pPr>
      <w:r w:rsidRPr="001B17DE">
        <w:rPr>
          <w:rFonts w:ascii="Arial" w:hAnsi="Arial" w:cs="Arial"/>
        </w:rPr>
        <w:t xml:space="preserve">For those catching an afternoon flight or staying on it </w:t>
      </w:r>
      <w:r w:rsidR="00EA712D" w:rsidRPr="001B17DE">
        <w:rPr>
          <w:rFonts w:ascii="Arial" w:hAnsi="Arial" w:cs="Arial"/>
        </w:rPr>
        <w:t>might</w:t>
      </w:r>
      <w:r w:rsidRPr="001B17DE">
        <w:rPr>
          <w:rFonts w:ascii="Arial" w:hAnsi="Arial" w:cs="Arial"/>
        </w:rPr>
        <w:t xml:space="preserve"> be possible to arrange </w:t>
      </w:r>
      <w:r w:rsidR="00853B27" w:rsidRPr="001B17DE">
        <w:rPr>
          <w:rFonts w:ascii="Arial" w:hAnsi="Arial" w:cs="Arial"/>
        </w:rPr>
        <w:t>some additional visits in Valletta, including the Fortress Builders Museum</w:t>
      </w:r>
      <w:r w:rsidR="00EA712D" w:rsidRPr="001B17DE">
        <w:rPr>
          <w:rFonts w:ascii="Arial" w:hAnsi="Arial" w:cs="Arial"/>
        </w:rPr>
        <w:t>,</w:t>
      </w:r>
      <w:r w:rsidR="00853B27" w:rsidRPr="001B17DE">
        <w:rPr>
          <w:rFonts w:ascii="Arial" w:hAnsi="Arial" w:cs="Arial"/>
        </w:rPr>
        <w:t xml:space="preserve"> the </w:t>
      </w:r>
      <w:r w:rsidR="00EA712D" w:rsidRPr="001B17DE">
        <w:rPr>
          <w:rFonts w:ascii="Arial" w:hAnsi="Arial" w:cs="Arial"/>
        </w:rPr>
        <w:t xml:space="preserve">Main Guard in Palace Square (former British guard room with </w:t>
      </w:r>
      <w:r w:rsidR="00433B97" w:rsidRPr="001B17DE">
        <w:rPr>
          <w:rFonts w:ascii="Arial" w:hAnsi="Arial" w:cs="Arial"/>
        </w:rPr>
        <w:t>wall paintings illustrating garrison life) and the Palace Armoury.</w:t>
      </w:r>
      <w:r w:rsidR="00CD19B2" w:rsidRPr="001B17DE">
        <w:rPr>
          <w:rFonts w:ascii="Arial" w:hAnsi="Arial" w:cs="Arial"/>
        </w:rPr>
        <w:t xml:space="preserve">  These would be funded by individuals with payment on the day.</w:t>
      </w:r>
    </w:p>
    <w:sectPr w:rsidR="00813010" w:rsidRPr="001B17DE" w:rsidSect="001B17DE">
      <w:footerReference w:type="default" r:id="rId8"/>
      <w:pgSz w:w="11906" w:h="16838"/>
      <w:pgMar w:top="1135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2D420" w14:textId="77777777" w:rsidR="00897EAE" w:rsidRDefault="00897EAE" w:rsidP="001B17DE">
      <w:pPr>
        <w:spacing w:after="0" w:line="240" w:lineRule="auto"/>
      </w:pPr>
      <w:r>
        <w:separator/>
      </w:r>
    </w:p>
  </w:endnote>
  <w:endnote w:type="continuationSeparator" w:id="0">
    <w:p w14:paraId="67C91FAC" w14:textId="77777777" w:rsidR="00897EAE" w:rsidRDefault="00897EAE" w:rsidP="001B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4012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31803" w14:textId="19168E30" w:rsidR="001B17DE" w:rsidRDefault="001B17DE">
        <w:pPr>
          <w:pStyle w:val="Footer"/>
          <w:jc w:val="right"/>
        </w:pPr>
        <w:r>
          <w:t>A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163FCD6C" w14:textId="77777777" w:rsidR="001B17DE" w:rsidRDefault="001B1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0F0EF" w14:textId="77777777" w:rsidR="00897EAE" w:rsidRDefault="00897EAE" w:rsidP="001B17DE">
      <w:pPr>
        <w:spacing w:after="0" w:line="240" w:lineRule="auto"/>
      </w:pPr>
      <w:r>
        <w:separator/>
      </w:r>
    </w:p>
  </w:footnote>
  <w:footnote w:type="continuationSeparator" w:id="0">
    <w:p w14:paraId="38844FCB" w14:textId="77777777" w:rsidR="00897EAE" w:rsidRDefault="00897EAE" w:rsidP="001B1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CDB"/>
    <w:multiLevelType w:val="hybridMultilevel"/>
    <w:tmpl w:val="DC6A6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16"/>
    <w:multiLevelType w:val="hybridMultilevel"/>
    <w:tmpl w:val="D1EE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C739C"/>
    <w:multiLevelType w:val="hybridMultilevel"/>
    <w:tmpl w:val="12EA1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513"/>
    <w:multiLevelType w:val="hybridMultilevel"/>
    <w:tmpl w:val="78D29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C467D"/>
    <w:multiLevelType w:val="hybridMultilevel"/>
    <w:tmpl w:val="7EBE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F6E"/>
    <w:multiLevelType w:val="hybridMultilevel"/>
    <w:tmpl w:val="7BBA33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F83DA5"/>
    <w:multiLevelType w:val="hybridMultilevel"/>
    <w:tmpl w:val="1CDEE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23358"/>
    <w:multiLevelType w:val="hybridMultilevel"/>
    <w:tmpl w:val="5A86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0FA0"/>
    <w:multiLevelType w:val="hybridMultilevel"/>
    <w:tmpl w:val="5B02D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62830">
    <w:abstractNumId w:val="8"/>
  </w:num>
  <w:num w:numId="2" w16cid:durableId="608317430">
    <w:abstractNumId w:val="4"/>
  </w:num>
  <w:num w:numId="3" w16cid:durableId="119227521">
    <w:abstractNumId w:val="6"/>
  </w:num>
  <w:num w:numId="4" w16cid:durableId="916062599">
    <w:abstractNumId w:val="1"/>
  </w:num>
  <w:num w:numId="5" w16cid:durableId="1772388058">
    <w:abstractNumId w:val="3"/>
  </w:num>
  <w:num w:numId="6" w16cid:durableId="1835603315">
    <w:abstractNumId w:val="5"/>
  </w:num>
  <w:num w:numId="7" w16cid:durableId="1644582714">
    <w:abstractNumId w:val="2"/>
  </w:num>
  <w:num w:numId="8" w16cid:durableId="2128155147">
    <w:abstractNumId w:val="7"/>
  </w:num>
  <w:num w:numId="9" w16cid:durableId="166678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C6"/>
    <w:rsid w:val="00007347"/>
    <w:rsid w:val="000100B4"/>
    <w:rsid w:val="000145D0"/>
    <w:rsid w:val="00025FB8"/>
    <w:rsid w:val="00040FC2"/>
    <w:rsid w:val="000457D6"/>
    <w:rsid w:val="0006153E"/>
    <w:rsid w:val="000720C2"/>
    <w:rsid w:val="00072F46"/>
    <w:rsid w:val="00081FB1"/>
    <w:rsid w:val="00093070"/>
    <w:rsid w:val="000A5FF0"/>
    <w:rsid w:val="000C22D1"/>
    <w:rsid w:val="000F3D29"/>
    <w:rsid w:val="000F75AF"/>
    <w:rsid w:val="00103265"/>
    <w:rsid w:val="00117490"/>
    <w:rsid w:val="001264D9"/>
    <w:rsid w:val="00133560"/>
    <w:rsid w:val="00134244"/>
    <w:rsid w:val="00143776"/>
    <w:rsid w:val="0014648D"/>
    <w:rsid w:val="00146F67"/>
    <w:rsid w:val="00167B58"/>
    <w:rsid w:val="001B17DE"/>
    <w:rsid w:val="001C7A73"/>
    <w:rsid w:val="001E6737"/>
    <w:rsid w:val="001F03B4"/>
    <w:rsid w:val="002038B3"/>
    <w:rsid w:val="00212616"/>
    <w:rsid w:val="002203AD"/>
    <w:rsid w:val="00234D0A"/>
    <w:rsid w:val="002422D3"/>
    <w:rsid w:val="00250F4F"/>
    <w:rsid w:val="00264AC3"/>
    <w:rsid w:val="00264F77"/>
    <w:rsid w:val="002664AE"/>
    <w:rsid w:val="00270AF6"/>
    <w:rsid w:val="0028054D"/>
    <w:rsid w:val="00286C26"/>
    <w:rsid w:val="002A464D"/>
    <w:rsid w:val="002B0E6C"/>
    <w:rsid w:val="002C5465"/>
    <w:rsid w:val="002D2684"/>
    <w:rsid w:val="002E2919"/>
    <w:rsid w:val="003022DB"/>
    <w:rsid w:val="00337FD0"/>
    <w:rsid w:val="00343661"/>
    <w:rsid w:val="0034704D"/>
    <w:rsid w:val="00347587"/>
    <w:rsid w:val="00354081"/>
    <w:rsid w:val="00364AC6"/>
    <w:rsid w:val="00390E64"/>
    <w:rsid w:val="003B3BBB"/>
    <w:rsid w:val="003B4E10"/>
    <w:rsid w:val="003B6F9F"/>
    <w:rsid w:val="003B72B0"/>
    <w:rsid w:val="003C04F9"/>
    <w:rsid w:val="003D159D"/>
    <w:rsid w:val="003F097C"/>
    <w:rsid w:val="00406173"/>
    <w:rsid w:val="00433B97"/>
    <w:rsid w:val="004524C5"/>
    <w:rsid w:val="0045535D"/>
    <w:rsid w:val="00462066"/>
    <w:rsid w:val="00465B68"/>
    <w:rsid w:val="00476E11"/>
    <w:rsid w:val="00480999"/>
    <w:rsid w:val="00484C81"/>
    <w:rsid w:val="00491ED9"/>
    <w:rsid w:val="004930CD"/>
    <w:rsid w:val="004A0CC8"/>
    <w:rsid w:val="004B392C"/>
    <w:rsid w:val="004B6806"/>
    <w:rsid w:val="004C1459"/>
    <w:rsid w:val="004E46B1"/>
    <w:rsid w:val="004F41D3"/>
    <w:rsid w:val="004F4936"/>
    <w:rsid w:val="00504A8D"/>
    <w:rsid w:val="00504C4B"/>
    <w:rsid w:val="00510577"/>
    <w:rsid w:val="00510D88"/>
    <w:rsid w:val="00516EE6"/>
    <w:rsid w:val="005211DA"/>
    <w:rsid w:val="005238B8"/>
    <w:rsid w:val="00537D4C"/>
    <w:rsid w:val="005623AD"/>
    <w:rsid w:val="005764EF"/>
    <w:rsid w:val="005A2B24"/>
    <w:rsid w:val="005C76E6"/>
    <w:rsid w:val="005D398C"/>
    <w:rsid w:val="005E629C"/>
    <w:rsid w:val="00615AE4"/>
    <w:rsid w:val="00635F83"/>
    <w:rsid w:val="00645461"/>
    <w:rsid w:val="00645F5F"/>
    <w:rsid w:val="00646818"/>
    <w:rsid w:val="00662DD2"/>
    <w:rsid w:val="00673AA0"/>
    <w:rsid w:val="00692BB0"/>
    <w:rsid w:val="006A474A"/>
    <w:rsid w:val="006A781C"/>
    <w:rsid w:val="006B2EB6"/>
    <w:rsid w:val="006B5072"/>
    <w:rsid w:val="006C2CB3"/>
    <w:rsid w:val="006C311D"/>
    <w:rsid w:val="006C5658"/>
    <w:rsid w:val="006E4F47"/>
    <w:rsid w:val="006F1D27"/>
    <w:rsid w:val="006F46A7"/>
    <w:rsid w:val="006F64FF"/>
    <w:rsid w:val="00717E8F"/>
    <w:rsid w:val="0072508A"/>
    <w:rsid w:val="00772F3B"/>
    <w:rsid w:val="007773B7"/>
    <w:rsid w:val="007854EE"/>
    <w:rsid w:val="007D28A7"/>
    <w:rsid w:val="007E246F"/>
    <w:rsid w:val="007F2EA6"/>
    <w:rsid w:val="00813010"/>
    <w:rsid w:val="008148CB"/>
    <w:rsid w:val="008247E1"/>
    <w:rsid w:val="00853B27"/>
    <w:rsid w:val="00855101"/>
    <w:rsid w:val="00856F71"/>
    <w:rsid w:val="00862369"/>
    <w:rsid w:val="00865838"/>
    <w:rsid w:val="0089545F"/>
    <w:rsid w:val="00897EAE"/>
    <w:rsid w:val="008A4742"/>
    <w:rsid w:val="008B2104"/>
    <w:rsid w:val="008C0CFD"/>
    <w:rsid w:val="008C44C3"/>
    <w:rsid w:val="008E4152"/>
    <w:rsid w:val="008E5308"/>
    <w:rsid w:val="008F7E78"/>
    <w:rsid w:val="009175CE"/>
    <w:rsid w:val="00934FDE"/>
    <w:rsid w:val="0095094C"/>
    <w:rsid w:val="00952933"/>
    <w:rsid w:val="00971AAE"/>
    <w:rsid w:val="00977170"/>
    <w:rsid w:val="009B3434"/>
    <w:rsid w:val="009B6C8D"/>
    <w:rsid w:val="009C702D"/>
    <w:rsid w:val="009D12B7"/>
    <w:rsid w:val="009D69DC"/>
    <w:rsid w:val="009E7540"/>
    <w:rsid w:val="009F3EDD"/>
    <w:rsid w:val="009F538D"/>
    <w:rsid w:val="00A00BBD"/>
    <w:rsid w:val="00A01D80"/>
    <w:rsid w:val="00A034D3"/>
    <w:rsid w:val="00A043B6"/>
    <w:rsid w:val="00A10ECC"/>
    <w:rsid w:val="00A21252"/>
    <w:rsid w:val="00A56111"/>
    <w:rsid w:val="00A57D65"/>
    <w:rsid w:val="00A61FC8"/>
    <w:rsid w:val="00A636E6"/>
    <w:rsid w:val="00A657FC"/>
    <w:rsid w:val="00A910C4"/>
    <w:rsid w:val="00A92CC2"/>
    <w:rsid w:val="00AA1FC2"/>
    <w:rsid w:val="00AB4AC6"/>
    <w:rsid w:val="00AB64C4"/>
    <w:rsid w:val="00AD262F"/>
    <w:rsid w:val="00AE6D20"/>
    <w:rsid w:val="00B10A67"/>
    <w:rsid w:val="00B14576"/>
    <w:rsid w:val="00B15C04"/>
    <w:rsid w:val="00B24C02"/>
    <w:rsid w:val="00B33F07"/>
    <w:rsid w:val="00BA34AC"/>
    <w:rsid w:val="00BE182C"/>
    <w:rsid w:val="00BE21D4"/>
    <w:rsid w:val="00BE4289"/>
    <w:rsid w:val="00BE4823"/>
    <w:rsid w:val="00BE6385"/>
    <w:rsid w:val="00BF0C94"/>
    <w:rsid w:val="00C031AC"/>
    <w:rsid w:val="00C06F43"/>
    <w:rsid w:val="00C25A12"/>
    <w:rsid w:val="00C3625D"/>
    <w:rsid w:val="00C43151"/>
    <w:rsid w:val="00C71CA5"/>
    <w:rsid w:val="00CA3E64"/>
    <w:rsid w:val="00CA4857"/>
    <w:rsid w:val="00CA548E"/>
    <w:rsid w:val="00CA6B8B"/>
    <w:rsid w:val="00CB0C30"/>
    <w:rsid w:val="00CC4352"/>
    <w:rsid w:val="00CD19B2"/>
    <w:rsid w:val="00CD3C7A"/>
    <w:rsid w:val="00CE13BF"/>
    <w:rsid w:val="00CF59EF"/>
    <w:rsid w:val="00D038EC"/>
    <w:rsid w:val="00D040E8"/>
    <w:rsid w:val="00D16544"/>
    <w:rsid w:val="00D17724"/>
    <w:rsid w:val="00D24089"/>
    <w:rsid w:val="00D31729"/>
    <w:rsid w:val="00D35288"/>
    <w:rsid w:val="00D464EF"/>
    <w:rsid w:val="00D512B7"/>
    <w:rsid w:val="00D63CA8"/>
    <w:rsid w:val="00D64CE2"/>
    <w:rsid w:val="00DA014D"/>
    <w:rsid w:val="00DA73EE"/>
    <w:rsid w:val="00DC564D"/>
    <w:rsid w:val="00DE0D2A"/>
    <w:rsid w:val="00DE573E"/>
    <w:rsid w:val="00DF6C8E"/>
    <w:rsid w:val="00DF76F7"/>
    <w:rsid w:val="00E0523E"/>
    <w:rsid w:val="00E31C1F"/>
    <w:rsid w:val="00E341D0"/>
    <w:rsid w:val="00E44845"/>
    <w:rsid w:val="00E4645D"/>
    <w:rsid w:val="00E557E6"/>
    <w:rsid w:val="00E81D08"/>
    <w:rsid w:val="00E8597E"/>
    <w:rsid w:val="00E86DE8"/>
    <w:rsid w:val="00E91D8B"/>
    <w:rsid w:val="00E949FA"/>
    <w:rsid w:val="00EA712D"/>
    <w:rsid w:val="00EC0611"/>
    <w:rsid w:val="00EC549E"/>
    <w:rsid w:val="00EC7FF8"/>
    <w:rsid w:val="00ED08A2"/>
    <w:rsid w:val="00ED1158"/>
    <w:rsid w:val="00EE1660"/>
    <w:rsid w:val="00EE6F01"/>
    <w:rsid w:val="00EF6E11"/>
    <w:rsid w:val="00F07441"/>
    <w:rsid w:val="00F10564"/>
    <w:rsid w:val="00F26073"/>
    <w:rsid w:val="00F315C0"/>
    <w:rsid w:val="00F42111"/>
    <w:rsid w:val="00F550A1"/>
    <w:rsid w:val="00F8277A"/>
    <w:rsid w:val="00F846F8"/>
    <w:rsid w:val="00F866F2"/>
    <w:rsid w:val="00FB0F9D"/>
    <w:rsid w:val="00FB240D"/>
    <w:rsid w:val="00FB397B"/>
    <w:rsid w:val="00FC1258"/>
    <w:rsid w:val="00FD11E7"/>
    <w:rsid w:val="00FD6E91"/>
    <w:rsid w:val="00FD7677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5E38"/>
  <w15:chartTrackingRefBased/>
  <w15:docId w15:val="{E28BC6DD-14EC-4EB4-B1E4-47454D85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E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DE"/>
  </w:style>
  <w:style w:type="paragraph" w:styleId="Footer">
    <w:name w:val="footer"/>
    <w:basedOn w:val="Normal"/>
    <w:link w:val="FooterChar"/>
    <w:uiPriority w:val="99"/>
    <w:unhideWhenUsed/>
    <w:rsid w:val="001B1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125D-5EBF-453C-95F3-7EFC94C3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1078</Words>
  <Characters>5346</Characters>
  <Application>Microsoft Office Word</Application>
  <DocSecurity>0</DocSecurity>
  <Lines>108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Orr</dc:creator>
  <cp:keywords/>
  <dc:description/>
  <cp:lastModifiedBy>Rob Drew</cp:lastModifiedBy>
  <cp:revision>5</cp:revision>
  <dcterms:created xsi:type="dcterms:W3CDTF">2023-03-24T09:29:00Z</dcterms:created>
  <dcterms:modified xsi:type="dcterms:W3CDTF">2025-10-16T09:48:00Z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a60473-494b-4586-a1bb-b0e663054676_Enabled">
    <vt:lpwstr>true</vt:lpwstr>
  </property>
  <property fmtid="{D5CDD505-2E9C-101B-9397-08002B2CF9AE}" pid="3" name="MSIP_Label_d8a60473-494b-4586-a1bb-b0e663054676_SetDate">
    <vt:lpwstr>2023-03-20T13:25:58Z</vt:lpwstr>
  </property>
  <property fmtid="{D5CDD505-2E9C-101B-9397-08002B2CF9AE}" pid="4" name="MSIP_Label_d8a60473-494b-4586-a1bb-b0e663054676_Method">
    <vt:lpwstr>Privileged</vt:lpwstr>
  </property>
  <property fmtid="{D5CDD505-2E9C-101B-9397-08002B2CF9AE}" pid="5" name="MSIP_Label_d8a60473-494b-4586-a1bb-b0e663054676_Name">
    <vt:lpwstr>MOD-1-O-‘UNMARKED’</vt:lpwstr>
  </property>
  <property fmtid="{D5CDD505-2E9C-101B-9397-08002B2CF9AE}" pid="6" name="MSIP_Label_d8a60473-494b-4586-a1bb-b0e663054676_SiteId">
    <vt:lpwstr>be7760ed-5953-484b-ae95-d0a16dfa09e5</vt:lpwstr>
  </property>
  <property fmtid="{D5CDD505-2E9C-101B-9397-08002B2CF9AE}" pid="7" name="MSIP_Label_d8a60473-494b-4586-a1bb-b0e663054676_ActionId">
    <vt:lpwstr>b0fe5055-883b-4a9c-97f7-0c0a40bf74c4</vt:lpwstr>
  </property>
  <property fmtid="{D5CDD505-2E9C-101B-9397-08002B2CF9AE}" pid="8" name="MSIP_Label_d8a60473-494b-4586-a1bb-b0e663054676_ContentBits">
    <vt:lpwstr>0</vt:lpwstr>
  </property>
</Properties>
</file>